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336" w:rsidRPr="00D810BD" w:rsidRDefault="00F31336" w:rsidP="00D810BD">
      <w:pPr>
        <w:pStyle w:val="2"/>
        <w:rPr>
          <w:rFonts w:hAnsi="Century"/>
        </w:rPr>
      </w:pPr>
      <w:r w:rsidRPr="00D810BD">
        <w:rPr>
          <w:rFonts w:hint="eastAsia"/>
        </w:rPr>
        <w:t>一、奖项设置</w:t>
      </w:r>
    </w:p>
    <w:p w:rsidR="00F31336" w:rsidRPr="003046A8" w:rsidRDefault="00F31336" w:rsidP="00F31336">
      <w:pPr>
        <w:spacing w:line="540" w:lineRule="exact"/>
        <w:ind w:firstLineChars="200" w:firstLine="640"/>
        <w:rPr>
          <w:rFonts w:ascii="方正仿宋_GBK" w:eastAsia="方正仿宋_GBK" w:hAnsi="Times New Roman"/>
          <w:sz w:val="32"/>
          <w:szCs w:val="32"/>
        </w:rPr>
      </w:pPr>
      <w:r w:rsidRPr="003046A8">
        <w:rPr>
          <w:rFonts w:ascii="方正仿宋_GBK" w:eastAsia="方正仿宋_GBK" w:hAnsi="Times New Roman" w:hint="eastAsia"/>
          <w:sz w:val="32"/>
          <w:szCs w:val="32"/>
        </w:rPr>
        <w:t>本次评选表彰设个人奖、项目奖、组织奖、贡献奖。具体奖项是：江苏省十佳青年志愿者10名、江苏省优秀青年志愿者200名，江苏省十佳青年志愿服务项目10个、江苏省优秀青年志愿服务项目100个，江苏省青年志愿服务行动组织奖100个、江苏省青年志愿服务事业贡献奖100个。</w:t>
      </w:r>
    </w:p>
    <w:p w:rsidR="00F31336" w:rsidRPr="00D810BD" w:rsidRDefault="00F31336" w:rsidP="00D810BD">
      <w:pPr>
        <w:pStyle w:val="2"/>
        <w:rPr>
          <w:rFonts w:hAnsi="Century"/>
        </w:rPr>
      </w:pPr>
      <w:r w:rsidRPr="00D810BD">
        <w:rPr>
          <w:rFonts w:hint="eastAsia"/>
        </w:rPr>
        <w:t>二、参评条件</w:t>
      </w:r>
    </w:p>
    <w:p w:rsidR="00F31336" w:rsidRPr="003046A8" w:rsidRDefault="00F31336" w:rsidP="00F31336">
      <w:pPr>
        <w:spacing w:line="540" w:lineRule="exact"/>
        <w:ind w:firstLine="601"/>
        <w:rPr>
          <w:rFonts w:ascii="方正仿宋_GBK" w:eastAsia="方正仿宋_GBK" w:hAnsi="Times New Roman"/>
          <w:sz w:val="32"/>
          <w:szCs w:val="32"/>
        </w:rPr>
      </w:pPr>
      <w:r w:rsidRPr="003046A8">
        <w:rPr>
          <w:rFonts w:ascii="方正仿宋_GBK" w:eastAsia="方正仿宋_GBK" w:hAnsi="Times New Roman" w:hint="eastAsia"/>
          <w:sz w:val="32"/>
          <w:szCs w:val="32"/>
        </w:rPr>
        <w:t>本次表彰的参评范围：</w:t>
      </w:r>
      <w:r w:rsidRPr="003046A8">
        <w:rPr>
          <w:rFonts w:ascii="方正仿宋_GBK" w:eastAsia="方正仿宋_GBK" w:hAnsi="Century" w:hint="eastAsia"/>
          <w:sz w:val="32"/>
          <w:szCs w:val="32"/>
        </w:rPr>
        <w:t>2015</w:t>
      </w:r>
      <w:r w:rsidRPr="003046A8">
        <w:rPr>
          <w:rFonts w:ascii="方正仿宋_GBK" w:eastAsia="方正仿宋_GBK" w:hAnsi="Times New Roman" w:hint="eastAsia"/>
          <w:sz w:val="32"/>
          <w:szCs w:val="32"/>
        </w:rPr>
        <w:t>年全省各地、各单位志愿者组织开展志愿服务中涌现出的优秀青年志愿者个人、组织和项目，特别是在实施</w:t>
      </w:r>
      <w:r w:rsidRPr="00D810BD">
        <w:rPr>
          <w:rFonts w:ascii="方正仿宋_GBK" w:eastAsia="方正仿宋_GBK" w:hAnsi="Times New Roman" w:hint="eastAsia"/>
          <w:b/>
          <w:sz w:val="32"/>
          <w:szCs w:val="32"/>
          <w:u w:val="single"/>
        </w:rPr>
        <w:t>共青团关爱农民工子女志愿服务行动</w:t>
      </w:r>
      <w:r w:rsidRPr="00D810BD">
        <w:rPr>
          <w:rFonts w:ascii="方正仿宋_GBK" w:eastAsia="方正仿宋_GBK" w:hAnsi="Times New Roman" w:hint="eastAsia"/>
          <w:sz w:val="32"/>
          <w:szCs w:val="32"/>
          <w:u w:val="single"/>
        </w:rPr>
        <w:t>、</w:t>
      </w:r>
      <w:r w:rsidRPr="00D810BD">
        <w:rPr>
          <w:rFonts w:ascii="方正仿宋_GBK" w:eastAsia="方正仿宋_GBK" w:hAnsi="Times New Roman" w:hint="eastAsia"/>
          <w:b/>
          <w:sz w:val="32"/>
          <w:szCs w:val="32"/>
          <w:u w:val="single"/>
        </w:rPr>
        <w:t>青年志愿者助残“阳光行动”、大学生志愿服务西部计划（含中国青年志愿者研究生支教团）、大学生志愿服务苏北计划、抢险救灾、大型赛会等重大志愿服务项目</w:t>
      </w:r>
      <w:r w:rsidRPr="003046A8">
        <w:rPr>
          <w:rFonts w:ascii="方正仿宋_GBK" w:eastAsia="方正仿宋_GBK" w:hAnsi="Times New Roman" w:hint="eastAsia"/>
          <w:sz w:val="32"/>
          <w:szCs w:val="32"/>
        </w:rPr>
        <w:t>中表现突出的个人、组织和项目，对我省志愿服务事业贡献突出的个人和组织。</w:t>
      </w:r>
    </w:p>
    <w:p w:rsidR="00F31336" w:rsidRPr="003046A8" w:rsidRDefault="00F31336" w:rsidP="00F31336">
      <w:pPr>
        <w:spacing w:line="540" w:lineRule="exact"/>
        <w:ind w:firstLineChars="200" w:firstLine="640"/>
        <w:rPr>
          <w:rFonts w:ascii="方正仿宋_GBK" w:eastAsia="方正仿宋_GBK" w:hAnsi="Century"/>
          <w:sz w:val="32"/>
          <w:szCs w:val="32"/>
        </w:rPr>
      </w:pPr>
      <w:r w:rsidRPr="003046A8">
        <w:rPr>
          <w:rFonts w:ascii="方正仿宋_GBK" w:eastAsia="方正仿宋_GBK" w:hAnsi="Century" w:hint="eastAsia"/>
          <w:sz w:val="32"/>
          <w:szCs w:val="32"/>
        </w:rPr>
        <w:t xml:space="preserve">1. </w:t>
      </w:r>
      <w:r w:rsidRPr="003046A8">
        <w:rPr>
          <w:rFonts w:ascii="方正仿宋_GBK" w:eastAsia="方正仿宋_GBK" w:hAnsi="Times New Roman" w:hint="eastAsia"/>
          <w:sz w:val="32"/>
          <w:szCs w:val="32"/>
        </w:rPr>
        <w:t>优秀个人奖参评对象：长期坚持开展志愿服务的青年志愿者。参评基本条件：</w:t>
      </w:r>
      <w:r w:rsidRPr="00D810BD">
        <w:rPr>
          <w:rFonts w:ascii="方正仿宋_GBK" w:eastAsia="方正仿宋_GBK" w:hAnsi="Times New Roman" w:hint="eastAsia"/>
          <w:b/>
          <w:sz w:val="32"/>
          <w:szCs w:val="32"/>
          <w:u w:val="single"/>
        </w:rPr>
        <w:t>（</w:t>
      </w:r>
      <w:r w:rsidRPr="00D810BD">
        <w:rPr>
          <w:rFonts w:ascii="方正仿宋_GBK" w:eastAsia="方正仿宋_GBK" w:hAnsi="Century" w:hint="eastAsia"/>
          <w:b/>
          <w:sz w:val="32"/>
          <w:szCs w:val="32"/>
          <w:u w:val="single"/>
        </w:rPr>
        <w:t>1</w:t>
      </w:r>
      <w:r w:rsidRPr="00D810BD">
        <w:rPr>
          <w:rFonts w:ascii="方正仿宋_GBK" w:eastAsia="方正仿宋_GBK" w:hAnsi="Times New Roman" w:hint="eastAsia"/>
          <w:b/>
          <w:sz w:val="32"/>
          <w:szCs w:val="32"/>
          <w:u w:val="single"/>
        </w:rPr>
        <w:t>）思想政治素质好，具有较强的社会责任感。（</w:t>
      </w:r>
      <w:r w:rsidRPr="00D810BD">
        <w:rPr>
          <w:rFonts w:ascii="方正仿宋_GBK" w:eastAsia="方正仿宋_GBK" w:hAnsi="Century" w:hint="eastAsia"/>
          <w:b/>
          <w:sz w:val="32"/>
          <w:szCs w:val="32"/>
          <w:u w:val="single"/>
        </w:rPr>
        <w:t>2</w:t>
      </w:r>
      <w:r w:rsidRPr="00D810BD">
        <w:rPr>
          <w:rFonts w:ascii="方正仿宋_GBK" w:eastAsia="方正仿宋_GBK" w:hAnsi="Times New Roman" w:hint="eastAsia"/>
          <w:b/>
          <w:sz w:val="32"/>
          <w:szCs w:val="32"/>
          <w:u w:val="single"/>
        </w:rPr>
        <w:t>）积极践行志愿精神，志愿服务业绩突出。（</w:t>
      </w:r>
      <w:r w:rsidRPr="00D810BD">
        <w:rPr>
          <w:rFonts w:ascii="方正仿宋_GBK" w:eastAsia="方正仿宋_GBK" w:hAnsi="Century" w:hint="eastAsia"/>
          <w:b/>
          <w:sz w:val="32"/>
          <w:szCs w:val="32"/>
          <w:u w:val="single"/>
        </w:rPr>
        <w:t>3</w:t>
      </w:r>
      <w:r w:rsidRPr="00D810BD">
        <w:rPr>
          <w:rFonts w:ascii="方正仿宋_GBK" w:eastAsia="方正仿宋_GBK" w:hAnsi="Times New Roman" w:hint="eastAsia"/>
          <w:b/>
          <w:sz w:val="32"/>
          <w:szCs w:val="32"/>
          <w:u w:val="single"/>
        </w:rPr>
        <w:t>）服务时间较长，事迹感人。</w:t>
      </w:r>
      <w:r w:rsidRPr="003046A8">
        <w:rPr>
          <w:rFonts w:ascii="方正仿宋_GBK" w:eastAsia="方正仿宋_GBK" w:hAnsi="Times New Roman" w:hint="eastAsia"/>
          <w:sz w:val="32"/>
          <w:szCs w:val="32"/>
        </w:rPr>
        <w:t>年龄一般不超过</w:t>
      </w:r>
      <w:r w:rsidRPr="003046A8">
        <w:rPr>
          <w:rFonts w:ascii="方正仿宋_GBK" w:eastAsia="方正仿宋_GBK" w:hAnsi="Century" w:hint="eastAsia"/>
          <w:sz w:val="32"/>
          <w:szCs w:val="32"/>
        </w:rPr>
        <w:t>45</w:t>
      </w:r>
      <w:r w:rsidRPr="003046A8">
        <w:rPr>
          <w:rFonts w:ascii="方正仿宋_GBK" w:eastAsia="方正仿宋_GBK" w:hAnsi="Times New Roman" w:hint="eastAsia"/>
          <w:sz w:val="32"/>
          <w:szCs w:val="32"/>
        </w:rPr>
        <w:t>岁（</w:t>
      </w:r>
      <w:r w:rsidRPr="003046A8">
        <w:rPr>
          <w:rFonts w:ascii="方正仿宋_GBK" w:eastAsia="方正仿宋_GBK" w:hAnsi="Century" w:hint="eastAsia"/>
          <w:sz w:val="32"/>
          <w:szCs w:val="32"/>
        </w:rPr>
        <w:t>1969</w:t>
      </w:r>
      <w:r w:rsidRPr="003046A8">
        <w:rPr>
          <w:rFonts w:ascii="方正仿宋_GBK" w:eastAsia="方正仿宋_GBK" w:hAnsi="Times New Roman" w:hint="eastAsia"/>
          <w:sz w:val="32"/>
          <w:szCs w:val="32"/>
        </w:rPr>
        <w:t>年</w:t>
      </w:r>
      <w:r w:rsidRPr="003046A8">
        <w:rPr>
          <w:rFonts w:ascii="方正仿宋_GBK" w:eastAsia="方正仿宋_GBK" w:hAnsi="Century" w:hint="eastAsia"/>
          <w:sz w:val="32"/>
          <w:szCs w:val="32"/>
        </w:rPr>
        <w:t>1</w:t>
      </w:r>
      <w:r w:rsidRPr="003046A8">
        <w:rPr>
          <w:rFonts w:ascii="方正仿宋_GBK" w:eastAsia="方正仿宋_GBK" w:hAnsi="Times New Roman" w:hint="eastAsia"/>
          <w:sz w:val="32"/>
          <w:szCs w:val="32"/>
        </w:rPr>
        <w:t>月</w:t>
      </w:r>
      <w:r w:rsidRPr="003046A8">
        <w:rPr>
          <w:rFonts w:ascii="方正仿宋_GBK" w:eastAsia="方正仿宋_GBK" w:hAnsi="Century" w:hint="eastAsia"/>
          <w:sz w:val="32"/>
          <w:szCs w:val="32"/>
        </w:rPr>
        <w:t>1</w:t>
      </w:r>
      <w:r w:rsidRPr="003046A8">
        <w:rPr>
          <w:rFonts w:ascii="方正仿宋_GBK" w:eastAsia="方正仿宋_GBK" w:hAnsi="Times New Roman" w:hint="eastAsia"/>
          <w:sz w:val="32"/>
          <w:szCs w:val="32"/>
        </w:rPr>
        <w:t>日以后出生）。</w:t>
      </w:r>
    </w:p>
    <w:p w:rsidR="00F31336" w:rsidRPr="003046A8" w:rsidRDefault="00F31336" w:rsidP="00F31336">
      <w:pPr>
        <w:spacing w:line="540" w:lineRule="exact"/>
        <w:ind w:firstLineChars="200" w:firstLine="640"/>
        <w:rPr>
          <w:rFonts w:ascii="方正仿宋_GBK" w:eastAsia="方正仿宋_GBK" w:hAnsi="Century"/>
          <w:sz w:val="32"/>
          <w:szCs w:val="32"/>
        </w:rPr>
      </w:pPr>
      <w:r w:rsidRPr="003046A8">
        <w:rPr>
          <w:rFonts w:ascii="方正仿宋_GBK" w:eastAsia="方正仿宋_GBK" w:hAnsi="Century" w:hint="eastAsia"/>
          <w:sz w:val="32"/>
          <w:szCs w:val="32"/>
        </w:rPr>
        <w:t xml:space="preserve">2. </w:t>
      </w:r>
      <w:r w:rsidRPr="003046A8">
        <w:rPr>
          <w:rFonts w:ascii="方正仿宋_GBK" w:eastAsia="方正仿宋_GBK" w:hAnsi="Times New Roman" w:hint="eastAsia"/>
          <w:sz w:val="32"/>
          <w:szCs w:val="32"/>
        </w:rPr>
        <w:t>优秀项目奖参评对象：在相关服务领域取得显著成效并具有可推广价值的志愿服务项目。参评基本条件：</w:t>
      </w:r>
      <w:r w:rsidRPr="00D810BD">
        <w:rPr>
          <w:rFonts w:ascii="方正仿宋_GBK" w:eastAsia="方正仿宋_GBK" w:hAnsi="Times New Roman" w:hint="eastAsia"/>
          <w:b/>
          <w:sz w:val="32"/>
          <w:szCs w:val="32"/>
          <w:u w:val="single"/>
        </w:rPr>
        <w:t>（</w:t>
      </w:r>
      <w:r w:rsidRPr="00D810BD">
        <w:rPr>
          <w:rFonts w:ascii="方正仿宋_GBK" w:eastAsia="方正仿宋_GBK" w:hAnsi="Century" w:hint="eastAsia"/>
          <w:b/>
          <w:sz w:val="32"/>
          <w:szCs w:val="32"/>
          <w:u w:val="single"/>
        </w:rPr>
        <w:t>1</w:t>
      </w:r>
      <w:r w:rsidRPr="00D810BD">
        <w:rPr>
          <w:rFonts w:ascii="方正仿宋_GBK" w:eastAsia="方正仿宋_GBK" w:hAnsi="Times New Roman" w:hint="eastAsia"/>
          <w:b/>
          <w:sz w:val="32"/>
          <w:szCs w:val="32"/>
          <w:u w:val="single"/>
        </w:rPr>
        <w:t>）项目成效显著、有创意、可评估、可持续。（</w:t>
      </w:r>
      <w:r w:rsidRPr="00D810BD">
        <w:rPr>
          <w:rFonts w:ascii="方正仿宋_GBK" w:eastAsia="方正仿宋_GBK" w:hAnsi="Century" w:hint="eastAsia"/>
          <w:b/>
          <w:sz w:val="32"/>
          <w:szCs w:val="32"/>
          <w:u w:val="single"/>
        </w:rPr>
        <w:t>2</w:t>
      </w:r>
      <w:r w:rsidRPr="00D810BD">
        <w:rPr>
          <w:rFonts w:ascii="方正仿宋_GBK" w:eastAsia="方正仿宋_GBK" w:hAnsi="Times New Roman" w:hint="eastAsia"/>
          <w:b/>
          <w:sz w:val="32"/>
          <w:szCs w:val="32"/>
          <w:u w:val="single"/>
        </w:rPr>
        <w:t>）具有健全的组织体系和规范的管理制度。（</w:t>
      </w:r>
      <w:r w:rsidRPr="00D810BD">
        <w:rPr>
          <w:rFonts w:ascii="方正仿宋_GBK" w:eastAsia="方正仿宋_GBK" w:hAnsi="Century" w:hint="eastAsia"/>
          <w:b/>
          <w:sz w:val="32"/>
          <w:szCs w:val="32"/>
          <w:u w:val="single"/>
        </w:rPr>
        <w:t>3</w:t>
      </w:r>
      <w:r w:rsidRPr="00D810BD">
        <w:rPr>
          <w:rFonts w:ascii="方正仿宋_GBK" w:eastAsia="方正仿宋_GBK" w:hAnsi="Times New Roman" w:hint="eastAsia"/>
          <w:b/>
          <w:sz w:val="32"/>
          <w:szCs w:val="32"/>
          <w:u w:val="single"/>
        </w:rPr>
        <w:t>）实施时间</w:t>
      </w:r>
      <w:r w:rsidRPr="00D810BD">
        <w:rPr>
          <w:rFonts w:ascii="方正仿宋_GBK" w:eastAsia="方正仿宋_GBK" w:hAnsi="Century" w:hint="eastAsia"/>
          <w:b/>
          <w:sz w:val="32"/>
          <w:szCs w:val="32"/>
          <w:u w:val="single"/>
        </w:rPr>
        <w:t>2</w:t>
      </w:r>
      <w:r w:rsidRPr="00D810BD">
        <w:rPr>
          <w:rFonts w:ascii="方正仿宋_GBK" w:eastAsia="方正仿宋_GBK" w:hAnsi="Times New Roman" w:hint="eastAsia"/>
          <w:b/>
          <w:sz w:val="32"/>
          <w:szCs w:val="32"/>
          <w:u w:val="single"/>
        </w:rPr>
        <w:t>年以上，参与人</w:t>
      </w:r>
      <w:r w:rsidRPr="00D810BD">
        <w:rPr>
          <w:rFonts w:ascii="方正仿宋_GBK" w:eastAsia="方正仿宋_GBK" w:hAnsi="Times New Roman" w:hint="eastAsia"/>
          <w:b/>
          <w:sz w:val="32"/>
          <w:szCs w:val="32"/>
          <w:u w:val="single"/>
        </w:rPr>
        <w:lastRenderedPageBreak/>
        <w:t>数不少于</w:t>
      </w:r>
      <w:r w:rsidRPr="00D810BD">
        <w:rPr>
          <w:rFonts w:ascii="方正仿宋_GBK" w:eastAsia="方正仿宋_GBK" w:hAnsi="Century" w:hint="eastAsia"/>
          <w:b/>
          <w:sz w:val="32"/>
          <w:szCs w:val="32"/>
          <w:u w:val="single"/>
        </w:rPr>
        <w:t>30</w:t>
      </w:r>
      <w:r w:rsidRPr="00D810BD">
        <w:rPr>
          <w:rFonts w:ascii="方正仿宋_GBK" w:eastAsia="方正仿宋_GBK" w:hAnsi="Times New Roman" w:hint="eastAsia"/>
          <w:b/>
          <w:sz w:val="32"/>
          <w:szCs w:val="32"/>
          <w:u w:val="single"/>
        </w:rPr>
        <w:t>人（具有特殊导向作用的服务项目可适当放宽）。</w:t>
      </w:r>
      <w:r w:rsidRPr="003046A8">
        <w:rPr>
          <w:rFonts w:ascii="方正仿宋_GBK" w:eastAsia="方正仿宋_GBK" w:hAnsi="Times New Roman" w:hint="eastAsia"/>
          <w:sz w:val="32"/>
          <w:szCs w:val="32"/>
        </w:rPr>
        <w:t>（4）入围第二届中国青年志愿服务项目大赛全国赛的项目直接参评，已进入全国赛终评环节的不参加本次评选。</w:t>
      </w:r>
    </w:p>
    <w:p w:rsidR="00F31336" w:rsidRPr="003046A8" w:rsidRDefault="00F31336" w:rsidP="00F31336">
      <w:pPr>
        <w:spacing w:line="540" w:lineRule="exact"/>
        <w:ind w:firstLineChars="200" w:firstLine="640"/>
        <w:rPr>
          <w:rFonts w:ascii="方正仿宋_GBK" w:eastAsia="方正仿宋_GBK" w:hAnsi="Century"/>
          <w:sz w:val="32"/>
          <w:szCs w:val="32"/>
        </w:rPr>
      </w:pPr>
      <w:r w:rsidRPr="003046A8">
        <w:rPr>
          <w:rFonts w:ascii="方正仿宋_GBK" w:eastAsia="方正仿宋_GBK" w:hAnsi="Century" w:hint="eastAsia"/>
          <w:sz w:val="32"/>
          <w:szCs w:val="32"/>
        </w:rPr>
        <w:t xml:space="preserve">3. </w:t>
      </w:r>
      <w:r w:rsidRPr="003046A8">
        <w:rPr>
          <w:rFonts w:ascii="方正仿宋_GBK" w:eastAsia="方正仿宋_GBK" w:hAnsi="Times New Roman" w:hint="eastAsia"/>
          <w:sz w:val="32"/>
          <w:szCs w:val="32"/>
        </w:rPr>
        <w:t>优秀组织奖参评对象：具有一定规模和影响力的青年志愿者组织和在志愿服务重点工作中成绩突出的团组织。参评基本条件：</w:t>
      </w:r>
      <w:r w:rsidRPr="00D810BD">
        <w:rPr>
          <w:rFonts w:ascii="方正仿宋_GBK" w:eastAsia="方正仿宋_GBK" w:hAnsi="Times New Roman" w:hint="eastAsia"/>
          <w:b/>
          <w:sz w:val="32"/>
          <w:szCs w:val="32"/>
          <w:u w:val="single"/>
        </w:rPr>
        <w:t>（</w:t>
      </w:r>
      <w:r w:rsidRPr="00D810BD">
        <w:rPr>
          <w:rFonts w:ascii="方正仿宋_GBK" w:eastAsia="方正仿宋_GBK" w:hAnsi="Century" w:hint="eastAsia"/>
          <w:b/>
          <w:sz w:val="32"/>
          <w:szCs w:val="32"/>
          <w:u w:val="single"/>
        </w:rPr>
        <w:t>1</w:t>
      </w:r>
      <w:r w:rsidRPr="00D810BD">
        <w:rPr>
          <w:rFonts w:ascii="方正仿宋_GBK" w:eastAsia="方正仿宋_GBK" w:hAnsi="Times New Roman" w:hint="eastAsia"/>
          <w:b/>
          <w:sz w:val="32"/>
          <w:szCs w:val="32"/>
          <w:u w:val="single"/>
        </w:rPr>
        <w:t>）组织开展的志愿服务活动成效突出，在当地青年中具有较强的影响力。（</w:t>
      </w:r>
      <w:r w:rsidRPr="00D810BD">
        <w:rPr>
          <w:rFonts w:ascii="方正仿宋_GBK" w:eastAsia="方正仿宋_GBK" w:hAnsi="Century" w:hint="eastAsia"/>
          <w:b/>
          <w:sz w:val="32"/>
          <w:szCs w:val="32"/>
          <w:u w:val="single"/>
        </w:rPr>
        <w:t>2</w:t>
      </w:r>
      <w:r w:rsidRPr="00D810BD">
        <w:rPr>
          <w:rFonts w:ascii="方正仿宋_GBK" w:eastAsia="方正仿宋_GBK" w:hAnsi="Times New Roman" w:hint="eastAsia"/>
          <w:b/>
          <w:sz w:val="32"/>
          <w:szCs w:val="32"/>
          <w:u w:val="single"/>
        </w:rPr>
        <w:t>）组织的管理和运行良好，吸引力和凝聚力较强。（</w:t>
      </w:r>
      <w:r w:rsidRPr="00D810BD">
        <w:rPr>
          <w:rFonts w:ascii="方正仿宋_GBK" w:eastAsia="方正仿宋_GBK" w:hAnsi="Century" w:hint="eastAsia"/>
          <w:b/>
          <w:sz w:val="32"/>
          <w:szCs w:val="32"/>
          <w:u w:val="single"/>
        </w:rPr>
        <w:t>3</w:t>
      </w:r>
      <w:r w:rsidRPr="00D810BD">
        <w:rPr>
          <w:rFonts w:ascii="方正仿宋_GBK" w:eastAsia="方正仿宋_GBK" w:hAnsi="Times New Roman" w:hint="eastAsia"/>
          <w:b/>
          <w:sz w:val="32"/>
          <w:szCs w:val="32"/>
          <w:u w:val="single"/>
        </w:rPr>
        <w:t>）组织成立</w:t>
      </w:r>
      <w:r w:rsidRPr="00D810BD">
        <w:rPr>
          <w:rFonts w:ascii="方正仿宋_GBK" w:eastAsia="方正仿宋_GBK" w:hAnsi="Century" w:hint="eastAsia"/>
          <w:b/>
          <w:sz w:val="32"/>
          <w:szCs w:val="32"/>
          <w:u w:val="single"/>
        </w:rPr>
        <w:t>2</w:t>
      </w:r>
      <w:r w:rsidRPr="00D810BD">
        <w:rPr>
          <w:rFonts w:ascii="方正仿宋_GBK" w:eastAsia="方正仿宋_GBK" w:hAnsi="Times New Roman" w:hint="eastAsia"/>
          <w:b/>
          <w:sz w:val="32"/>
          <w:szCs w:val="32"/>
          <w:u w:val="single"/>
        </w:rPr>
        <w:t>年以上，志愿者队伍在</w:t>
      </w:r>
      <w:r w:rsidRPr="00D810BD">
        <w:rPr>
          <w:rFonts w:ascii="方正仿宋_GBK" w:eastAsia="方正仿宋_GBK" w:hAnsi="Century" w:hint="eastAsia"/>
          <w:b/>
          <w:sz w:val="32"/>
          <w:szCs w:val="32"/>
          <w:u w:val="single"/>
        </w:rPr>
        <w:t>50</w:t>
      </w:r>
      <w:r w:rsidRPr="00D810BD">
        <w:rPr>
          <w:rFonts w:ascii="方正仿宋_GBK" w:eastAsia="方正仿宋_GBK" w:hAnsi="Times New Roman" w:hint="eastAsia"/>
          <w:b/>
          <w:sz w:val="32"/>
          <w:szCs w:val="32"/>
          <w:u w:val="single"/>
        </w:rPr>
        <w:t>人以上且相对稳定。</w:t>
      </w:r>
      <w:r w:rsidRPr="003046A8">
        <w:rPr>
          <w:rFonts w:ascii="方正仿宋_GBK" w:eastAsia="方正仿宋_GBK" w:hAnsi="Times New Roman" w:hint="eastAsia"/>
          <w:sz w:val="32"/>
          <w:szCs w:val="32"/>
        </w:rPr>
        <w:t>（4）</w:t>
      </w:r>
      <w:bookmarkStart w:id="0" w:name="OLE_LINK1"/>
      <w:bookmarkStart w:id="1" w:name="OLE_LINK2"/>
      <w:r w:rsidRPr="003046A8">
        <w:rPr>
          <w:rFonts w:ascii="方正仿宋_GBK" w:eastAsia="方正仿宋_GBK" w:hAnsi="Times New Roman" w:hint="eastAsia"/>
          <w:sz w:val="32"/>
          <w:szCs w:val="32"/>
        </w:rPr>
        <w:t>推广使用“志愿者打卡器”软件开展志愿服务成效明显的，同等条件下优先考虑。</w:t>
      </w:r>
      <w:bookmarkEnd w:id="0"/>
      <w:bookmarkEnd w:id="1"/>
    </w:p>
    <w:p w:rsidR="00F31336" w:rsidRPr="003046A8" w:rsidRDefault="00F31336" w:rsidP="00B718E2">
      <w:pPr>
        <w:spacing w:line="540" w:lineRule="exact"/>
        <w:ind w:firstLineChars="200" w:firstLine="640"/>
        <w:rPr>
          <w:rFonts w:ascii="方正仿宋_GBK" w:eastAsia="方正仿宋_GBK" w:hAnsi="Century"/>
          <w:sz w:val="32"/>
          <w:szCs w:val="32"/>
        </w:rPr>
      </w:pPr>
      <w:r w:rsidRPr="003046A8">
        <w:rPr>
          <w:rFonts w:ascii="方正仿宋_GBK" w:eastAsia="方正仿宋_GBK" w:hAnsi="Century" w:hint="eastAsia"/>
          <w:sz w:val="32"/>
          <w:szCs w:val="32"/>
        </w:rPr>
        <w:t>4.</w:t>
      </w:r>
      <w:r w:rsidRPr="003046A8">
        <w:rPr>
          <w:rFonts w:ascii="方正仿宋_GBK" w:eastAsia="方正仿宋_GBK" w:hAnsi="Times New Roman" w:hint="eastAsia"/>
          <w:sz w:val="32"/>
          <w:szCs w:val="32"/>
        </w:rPr>
        <w:t>事业贡献奖参评对象：个人和组织都可以申报，个人包括领导干部、专家学者、新闻记者、企业家、社会名人等；组织包括党政机关、企事业单位、社会组织等。参评条件：长期关注、支持我省青年志愿服务事业，为全省青年志愿服务事业发展做出突出贡献。</w:t>
      </w:r>
    </w:p>
    <w:p w:rsidR="00B718E2" w:rsidRPr="003046A8" w:rsidRDefault="00B718E2" w:rsidP="00D810BD">
      <w:pPr>
        <w:pStyle w:val="2"/>
      </w:pPr>
      <w:r w:rsidRPr="003046A8">
        <w:rPr>
          <w:rFonts w:hint="eastAsia"/>
        </w:rPr>
        <w:t>三、校内评选</w:t>
      </w:r>
    </w:p>
    <w:p w:rsidR="00025A6F" w:rsidRDefault="00B718E2" w:rsidP="00025A6F">
      <w:pPr>
        <w:spacing w:line="540" w:lineRule="exact"/>
        <w:ind w:firstLineChars="200" w:firstLine="643"/>
        <w:rPr>
          <w:rFonts w:ascii="方正仿宋_GBK" w:eastAsia="方正仿宋_GBK" w:hAnsi="Century"/>
          <w:b/>
          <w:sz w:val="32"/>
          <w:szCs w:val="32"/>
        </w:rPr>
      </w:pPr>
      <w:r w:rsidRPr="00025A6F">
        <w:rPr>
          <w:rFonts w:ascii="方正仿宋_GBK" w:eastAsia="方正仿宋_GBK" w:hAnsi="Century" w:hint="eastAsia"/>
          <w:b/>
          <w:sz w:val="32"/>
          <w:szCs w:val="32"/>
        </w:rPr>
        <w:t>（一）院系组织申报</w:t>
      </w:r>
      <w:r w:rsidR="00025A6F">
        <w:rPr>
          <w:rFonts w:ascii="方正仿宋_GBK" w:eastAsia="方正仿宋_GBK" w:hAnsi="Century" w:hint="eastAsia"/>
          <w:b/>
          <w:sz w:val="32"/>
          <w:szCs w:val="32"/>
        </w:rPr>
        <w:t>：</w:t>
      </w:r>
    </w:p>
    <w:p w:rsidR="00B718E2" w:rsidRPr="003046A8" w:rsidRDefault="003046A8" w:rsidP="00025A6F">
      <w:pPr>
        <w:spacing w:line="540" w:lineRule="exact"/>
        <w:ind w:firstLineChars="200" w:firstLine="640"/>
        <w:rPr>
          <w:rFonts w:ascii="方正仿宋_GBK" w:eastAsia="方正仿宋_GBK" w:hAnsi="Century"/>
          <w:sz w:val="32"/>
          <w:szCs w:val="32"/>
        </w:rPr>
      </w:pPr>
      <w:r w:rsidRPr="003046A8">
        <w:rPr>
          <w:rFonts w:ascii="方正仿宋_GBK" w:eastAsia="方正仿宋_GBK" w:hAnsi="Times New Roman" w:hint="eastAsia"/>
          <w:sz w:val="32"/>
          <w:szCs w:val="32"/>
        </w:rPr>
        <w:t>积极组织做好申报工作，并做好参评个人、项目和组织的资格审查及推荐工作。</w:t>
      </w:r>
    </w:p>
    <w:p w:rsidR="003046A8" w:rsidRPr="00025A6F" w:rsidRDefault="003046A8" w:rsidP="003046A8">
      <w:pPr>
        <w:spacing w:line="540" w:lineRule="exact"/>
        <w:ind w:firstLine="601"/>
        <w:rPr>
          <w:rFonts w:ascii="方正仿宋_GBK" w:eastAsia="方正仿宋_GBK" w:hAnsi="Century"/>
          <w:b/>
          <w:sz w:val="32"/>
          <w:szCs w:val="32"/>
        </w:rPr>
      </w:pPr>
      <w:r w:rsidRPr="00025A6F">
        <w:rPr>
          <w:rFonts w:ascii="方正仿宋_GBK" w:eastAsia="方正仿宋_GBK" w:hAnsi="Century" w:hint="eastAsia"/>
          <w:b/>
          <w:sz w:val="32"/>
          <w:szCs w:val="32"/>
        </w:rPr>
        <w:t>（二）</w:t>
      </w:r>
      <w:r w:rsidRPr="00025A6F">
        <w:rPr>
          <w:rFonts w:ascii="方正仿宋_GBK" w:eastAsia="方正仿宋_GBK" w:hAnsi="Century"/>
          <w:b/>
          <w:sz w:val="32"/>
          <w:szCs w:val="32"/>
        </w:rPr>
        <w:t>申报</w:t>
      </w:r>
      <w:r w:rsidRPr="00025A6F">
        <w:rPr>
          <w:rFonts w:ascii="方正仿宋_GBK" w:eastAsia="方正仿宋_GBK" w:hAnsi="Century" w:hint="eastAsia"/>
          <w:b/>
          <w:sz w:val="32"/>
          <w:szCs w:val="32"/>
        </w:rPr>
        <w:t>材料</w:t>
      </w:r>
      <w:r w:rsidRPr="00025A6F">
        <w:rPr>
          <w:rFonts w:ascii="方正仿宋_GBK" w:eastAsia="方正仿宋_GBK" w:hAnsi="Century"/>
          <w:b/>
          <w:sz w:val="32"/>
          <w:szCs w:val="32"/>
        </w:rPr>
        <w:t>：</w:t>
      </w:r>
    </w:p>
    <w:p w:rsidR="003046A8" w:rsidRDefault="003046A8" w:rsidP="003046A8">
      <w:pPr>
        <w:spacing w:line="540" w:lineRule="exact"/>
        <w:ind w:firstLine="601"/>
        <w:rPr>
          <w:rFonts w:ascii="方正仿宋_GBK" w:eastAsia="方正仿宋_GBK" w:hAnsi="Century"/>
          <w:sz w:val="32"/>
          <w:szCs w:val="32"/>
        </w:rPr>
      </w:pPr>
      <w:r w:rsidRPr="003046A8">
        <w:rPr>
          <w:rFonts w:ascii="方正仿宋_GBK" w:eastAsia="方正仿宋_GBK" w:hAnsi="Century" w:hint="eastAsia"/>
          <w:sz w:val="32"/>
          <w:szCs w:val="32"/>
        </w:rPr>
        <w:t>1.</w:t>
      </w:r>
      <w:r w:rsidRPr="003046A8">
        <w:rPr>
          <w:rFonts w:ascii="方正仿宋_GBK" w:eastAsia="方正仿宋_GBK" w:hAnsi="Century"/>
          <w:sz w:val="32"/>
          <w:szCs w:val="32"/>
        </w:rPr>
        <w:t>填写相关推荐表（见附件）</w:t>
      </w:r>
      <w:r w:rsidRPr="003046A8">
        <w:rPr>
          <w:rFonts w:ascii="方正仿宋_GBK" w:eastAsia="方正仿宋_GBK" w:hAnsi="Century" w:hint="eastAsia"/>
          <w:sz w:val="32"/>
          <w:szCs w:val="32"/>
        </w:rPr>
        <w:t>。</w:t>
      </w:r>
    </w:p>
    <w:p w:rsidR="003046A8" w:rsidRDefault="003046A8" w:rsidP="003046A8">
      <w:pPr>
        <w:spacing w:line="540" w:lineRule="exact"/>
        <w:ind w:firstLine="601"/>
        <w:rPr>
          <w:rFonts w:ascii="方正仿宋_GBK" w:eastAsia="方正仿宋_GBK" w:hAnsi="Century"/>
          <w:sz w:val="32"/>
          <w:szCs w:val="32"/>
        </w:rPr>
      </w:pPr>
      <w:r w:rsidRPr="003046A8">
        <w:rPr>
          <w:rFonts w:ascii="方正仿宋_GBK" w:eastAsia="方正仿宋_GBK" w:hAnsi="Century" w:hint="eastAsia"/>
          <w:sz w:val="32"/>
          <w:szCs w:val="32"/>
        </w:rPr>
        <w:t>2.</w:t>
      </w:r>
      <w:r w:rsidRPr="003046A8">
        <w:rPr>
          <w:rFonts w:ascii="方正仿宋_GBK" w:eastAsia="方正仿宋_GBK" w:hAnsi="Century"/>
          <w:sz w:val="32"/>
          <w:szCs w:val="32"/>
        </w:rPr>
        <w:t>撰写2000字以内的事迹材料</w:t>
      </w:r>
      <w:r w:rsidRPr="003046A8">
        <w:rPr>
          <w:rFonts w:ascii="方正仿宋_GBK" w:eastAsia="方正仿宋_GBK" w:hAnsi="Century" w:hint="eastAsia"/>
          <w:sz w:val="32"/>
          <w:szCs w:val="32"/>
        </w:rPr>
        <w:t>。</w:t>
      </w:r>
    </w:p>
    <w:p w:rsidR="003046A8" w:rsidRPr="00D810BD" w:rsidRDefault="003046A8" w:rsidP="003046A8">
      <w:pPr>
        <w:spacing w:line="540" w:lineRule="exact"/>
        <w:ind w:firstLine="601"/>
        <w:rPr>
          <w:rFonts w:ascii="方正仿宋_GBK" w:eastAsia="方正仿宋_GBK" w:hAnsi="Century"/>
          <w:sz w:val="32"/>
          <w:szCs w:val="32"/>
          <w:u w:val="single"/>
        </w:rPr>
      </w:pPr>
      <w:r w:rsidRPr="003046A8">
        <w:rPr>
          <w:rFonts w:ascii="方正仿宋_GBK" w:eastAsia="方正仿宋_GBK" w:hAnsi="Century" w:hint="eastAsia"/>
          <w:sz w:val="32"/>
          <w:szCs w:val="32"/>
        </w:rPr>
        <w:t>3.申报</w:t>
      </w:r>
      <w:r w:rsidRPr="003046A8">
        <w:rPr>
          <w:rFonts w:ascii="方正仿宋_GBK" w:eastAsia="方正仿宋_GBK" w:hAnsi="Century"/>
          <w:sz w:val="32"/>
          <w:szCs w:val="32"/>
        </w:rPr>
        <w:t>优秀青年志愿者</w:t>
      </w:r>
      <w:r w:rsidRPr="003046A8">
        <w:rPr>
          <w:rFonts w:ascii="方正仿宋_GBK" w:eastAsia="方正仿宋_GBK" w:hAnsi="Century" w:hint="eastAsia"/>
          <w:sz w:val="32"/>
          <w:szCs w:val="32"/>
        </w:rPr>
        <w:t>的需要交一张2寸个人免冠照片和两张开展志愿服务活动的照片。</w:t>
      </w:r>
      <w:r w:rsidRPr="00D810BD">
        <w:rPr>
          <w:rFonts w:ascii="方正仿宋_GBK" w:eastAsia="方正仿宋_GBK" w:hAnsi="Century" w:hint="eastAsia"/>
          <w:b/>
          <w:sz w:val="32"/>
          <w:szCs w:val="32"/>
          <w:u w:val="single"/>
        </w:rPr>
        <w:t>（证件照贴在纸质表格上，</w:t>
      </w:r>
      <w:r w:rsidRPr="00D810BD">
        <w:rPr>
          <w:rFonts w:ascii="方正仿宋_GBK" w:eastAsia="方正仿宋_GBK" w:hAnsi="Century" w:hint="eastAsia"/>
          <w:b/>
          <w:sz w:val="32"/>
          <w:szCs w:val="32"/>
          <w:u w:val="single"/>
        </w:rPr>
        <w:lastRenderedPageBreak/>
        <w:t>电子证件照插入电子表格中。两张服务活动照片</w:t>
      </w:r>
      <w:r w:rsidR="00025A6F" w:rsidRPr="00D810BD">
        <w:rPr>
          <w:rFonts w:ascii="方正仿宋_GBK" w:eastAsia="方正仿宋_GBK" w:hAnsi="Century" w:hint="eastAsia"/>
          <w:b/>
          <w:sz w:val="32"/>
          <w:szCs w:val="32"/>
          <w:u w:val="single"/>
        </w:rPr>
        <w:t>另附在文件夹中，提交电子版即可。</w:t>
      </w:r>
      <w:r w:rsidRPr="00D810BD">
        <w:rPr>
          <w:rFonts w:ascii="方正仿宋_GBK" w:eastAsia="方正仿宋_GBK" w:hAnsi="Century" w:hint="eastAsia"/>
          <w:b/>
          <w:sz w:val="32"/>
          <w:szCs w:val="32"/>
          <w:u w:val="single"/>
        </w:rPr>
        <w:t>）</w:t>
      </w:r>
    </w:p>
    <w:p w:rsidR="003046A8" w:rsidRDefault="003046A8" w:rsidP="003046A8">
      <w:pPr>
        <w:spacing w:line="540" w:lineRule="exact"/>
        <w:ind w:firstLine="601"/>
        <w:rPr>
          <w:rFonts w:ascii="方正仿宋_GBK" w:eastAsia="方正仿宋_GBK" w:hAnsi="Century"/>
          <w:b/>
          <w:sz w:val="32"/>
          <w:szCs w:val="32"/>
        </w:rPr>
      </w:pPr>
      <w:r w:rsidRPr="003046A8">
        <w:rPr>
          <w:rFonts w:ascii="方正仿宋_GBK" w:eastAsia="方正仿宋_GBK" w:hAnsi="Century" w:hint="eastAsia"/>
          <w:sz w:val="32"/>
          <w:szCs w:val="32"/>
        </w:rPr>
        <w:t>4.申报</w:t>
      </w:r>
      <w:r w:rsidRPr="003046A8">
        <w:rPr>
          <w:rFonts w:ascii="方正仿宋_GBK" w:eastAsia="方正仿宋_GBK" w:hAnsi="Century"/>
          <w:sz w:val="32"/>
          <w:szCs w:val="32"/>
        </w:rPr>
        <w:t>优秀青年志愿服务项目</w:t>
      </w:r>
      <w:r w:rsidRPr="003046A8">
        <w:rPr>
          <w:rFonts w:ascii="方正仿宋_GBK" w:eastAsia="方正仿宋_GBK" w:hAnsi="Century" w:hint="eastAsia"/>
          <w:sz w:val="32"/>
          <w:szCs w:val="32"/>
        </w:rPr>
        <w:t>需上交三张反映志愿服务项目开展情况的照片。</w:t>
      </w:r>
      <w:r w:rsidR="00025A6F" w:rsidRPr="00D810BD">
        <w:rPr>
          <w:rFonts w:ascii="方正仿宋_GBK" w:eastAsia="方正仿宋_GBK" w:hAnsi="Century" w:hint="eastAsia"/>
          <w:sz w:val="32"/>
          <w:szCs w:val="32"/>
          <w:u w:val="single"/>
        </w:rPr>
        <w:t>（</w:t>
      </w:r>
      <w:r w:rsidR="00025A6F" w:rsidRPr="00D810BD">
        <w:rPr>
          <w:rFonts w:ascii="方正仿宋_GBK" w:eastAsia="方正仿宋_GBK" w:hAnsi="Century" w:hint="eastAsia"/>
          <w:b/>
          <w:sz w:val="32"/>
          <w:szCs w:val="32"/>
          <w:u w:val="single"/>
        </w:rPr>
        <w:t>三张服务活动照片另附在文件夹中，提交电子版即可。）</w:t>
      </w:r>
    </w:p>
    <w:p w:rsidR="00025A6F" w:rsidRPr="00025A6F" w:rsidRDefault="00025A6F" w:rsidP="003046A8">
      <w:pPr>
        <w:spacing w:line="540" w:lineRule="exact"/>
        <w:ind w:firstLine="601"/>
        <w:rPr>
          <w:rFonts w:ascii="方正仿宋_GBK" w:eastAsia="方正仿宋_GBK" w:hAnsi="Century"/>
          <w:b/>
          <w:sz w:val="32"/>
          <w:szCs w:val="32"/>
        </w:rPr>
      </w:pPr>
      <w:r>
        <w:rPr>
          <w:rFonts w:ascii="方正仿宋_GBK" w:eastAsia="方正仿宋_GBK" w:hAnsi="Century" w:hint="eastAsia"/>
          <w:b/>
          <w:sz w:val="32"/>
          <w:szCs w:val="32"/>
        </w:rPr>
        <w:t>（</w:t>
      </w:r>
      <w:r w:rsidRPr="00025A6F">
        <w:rPr>
          <w:rFonts w:ascii="方正仿宋_GBK" w:eastAsia="方正仿宋_GBK" w:hAnsi="Century" w:hint="eastAsia"/>
          <w:b/>
          <w:sz w:val="32"/>
          <w:szCs w:val="32"/>
        </w:rPr>
        <w:t>三</w:t>
      </w:r>
      <w:r>
        <w:rPr>
          <w:rFonts w:ascii="方正仿宋_GBK" w:eastAsia="方正仿宋_GBK" w:hAnsi="Century" w:hint="eastAsia"/>
          <w:b/>
          <w:sz w:val="32"/>
          <w:szCs w:val="32"/>
        </w:rPr>
        <w:t>）</w:t>
      </w:r>
      <w:r w:rsidRPr="00025A6F">
        <w:rPr>
          <w:rFonts w:ascii="方正仿宋_GBK" w:eastAsia="方正仿宋_GBK" w:hAnsi="Century" w:hint="eastAsia"/>
          <w:b/>
          <w:sz w:val="32"/>
          <w:szCs w:val="32"/>
        </w:rPr>
        <w:t>提交时间：</w:t>
      </w:r>
    </w:p>
    <w:p w:rsidR="00025A6F" w:rsidRDefault="00025A6F" w:rsidP="00025A6F">
      <w:pPr>
        <w:spacing w:line="540" w:lineRule="exact"/>
        <w:ind w:firstLine="601"/>
        <w:rPr>
          <w:rFonts w:ascii="方正仿宋_GBK" w:eastAsia="方正仿宋_GBK" w:hAnsi="Century"/>
          <w:b/>
          <w:sz w:val="32"/>
          <w:szCs w:val="32"/>
        </w:rPr>
      </w:pPr>
      <w:r>
        <w:rPr>
          <w:rFonts w:ascii="方正仿宋_GBK" w:eastAsia="方正仿宋_GBK" w:hAnsi="Century" w:hint="eastAsia"/>
          <w:b/>
          <w:sz w:val="32"/>
          <w:szCs w:val="32"/>
        </w:rPr>
        <w:t>2015年12月2日前以院系为单位将有关材料提交至校团委实践部邮箱：</w:t>
      </w:r>
      <w:hyperlink r:id="rId6" w:history="1">
        <w:r w:rsidRPr="00C3472B">
          <w:rPr>
            <w:rStyle w:val="a5"/>
            <w:rFonts w:ascii="方正仿宋_GBK" w:eastAsia="方正仿宋_GBK" w:hAnsi="Century" w:hint="eastAsia"/>
            <w:b/>
            <w:sz w:val="32"/>
            <w:szCs w:val="32"/>
          </w:rPr>
          <w:t>seutwsjb2015@163.com</w:t>
        </w:r>
      </w:hyperlink>
      <w:r>
        <w:rPr>
          <w:rFonts w:ascii="方正仿宋_GBK" w:eastAsia="方正仿宋_GBK" w:hAnsi="Century" w:hint="eastAsia"/>
          <w:b/>
          <w:sz w:val="32"/>
          <w:szCs w:val="32"/>
        </w:rPr>
        <w:t>. 邮件名统一命名为：</w:t>
      </w:r>
      <w:r w:rsidRPr="00025A6F">
        <w:rPr>
          <w:rFonts w:ascii="方正仿宋_GBK" w:eastAsia="方正仿宋_GBK" w:hAnsi="Century" w:hint="eastAsia"/>
          <w:b/>
          <w:sz w:val="32"/>
          <w:szCs w:val="32"/>
        </w:rPr>
        <w:t>“</w:t>
      </w:r>
      <w:r>
        <w:rPr>
          <w:rFonts w:ascii="方正仿宋_GBK" w:eastAsia="方正仿宋_GBK" w:hAnsi="Century" w:hint="eastAsia"/>
          <w:b/>
          <w:sz w:val="32"/>
          <w:szCs w:val="32"/>
        </w:rPr>
        <w:t>省志愿者评选+院系名</w:t>
      </w:r>
      <w:r w:rsidRPr="00025A6F">
        <w:rPr>
          <w:rFonts w:ascii="方正仿宋_GBK" w:eastAsia="方正仿宋_GBK" w:hAnsi="Century" w:hint="eastAsia"/>
          <w:b/>
          <w:sz w:val="32"/>
          <w:szCs w:val="32"/>
        </w:rPr>
        <w:t>”</w:t>
      </w:r>
      <w:r>
        <w:rPr>
          <w:rFonts w:ascii="方正仿宋_GBK" w:eastAsia="方正仿宋_GBK" w:hAnsi="Century" w:hint="eastAsia"/>
          <w:b/>
          <w:sz w:val="32"/>
          <w:szCs w:val="32"/>
        </w:rPr>
        <w:t>。纸质版提交至大活308。</w:t>
      </w:r>
    </w:p>
    <w:p w:rsidR="00D810BD" w:rsidRDefault="00025A6F" w:rsidP="00025A6F">
      <w:pPr>
        <w:spacing w:line="540" w:lineRule="exact"/>
        <w:ind w:firstLine="601"/>
        <w:rPr>
          <w:rFonts w:ascii="方正仿宋_GBK" w:eastAsia="方正仿宋_GBK" w:hAnsi="Century" w:hint="eastAsia"/>
          <w:b/>
          <w:sz w:val="32"/>
          <w:szCs w:val="32"/>
          <w:u w:val="single"/>
        </w:rPr>
      </w:pPr>
      <w:r>
        <w:rPr>
          <w:rFonts w:ascii="方正仿宋_GBK" w:eastAsia="方正仿宋_GBK" w:hAnsi="Century" w:hint="eastAsia"/>
          <w:b/>
          <w:sz w:val="32"/>
          <w:szCs w:val="32"/>
        </w:rPr>
        <w:t>注：</w:t>
      </w:r>
      <w:r w:rsidRPr="00D810BD">
        <w:rPr>
          <w:rFonts w:ascii="方正仿宋_GBK" w:eastAsia="方正仿宋_GBK" w:hAnsi="Century" w:hint="eastAsia"/>
          <w:b/>
          <w:sz w:val="32"/>
          <w:szCs w:val="32"/>
          <w:u w:val="single"/>
        </w:rPr>
        <w:t>纸质版表格需填写院系团委意见</w:t>
      </w:r>
      <w:r w:rsidR="00D810BD">
        <w:rPr>
          <w:rFonts w:ascii="方正仿宋_GBK" w:eastAsia="方正仿宋_GBK" w:hAnsi="Century" w:hint="eastAsia"/>
          <w:b/>
          <w:sz w:val="32"/>
          <w:szCs w:val="32"/>
          <w:u w:val="single"/>
        </w:rPr>
        <w:t>（团委书记）</w:t>
      </w:r>
      <w:r w:rsidRPr="00D810BD">
        <w:rPr>
          <w:rFonts w:ascii="方正仿宋_GBK" w:eastAsia="方正仿宋_GBK" w:hAnsi="Century" w:hint="eastAsia"/>
          <w:b/>
          <w:sz w:val="32"/>
          <w:szCs w:val="32"/>
          <w:u w:val="single"/>
        </w:rPr>
        <w:t>及院系党委意见</w:t>
      </w:r>
      <w:r w:rsidR="00D810BD">
        <w:rPr>
          <w:rFonts w:ascii="方正仿宋_GBK" w:eastAsia="方正仿宋_GBK" w:hAnsi="Century" w:hint="eastAsia"/>
          <w:b/>
          <w:sz w:val="32"/>
          <w:szCs w:val="32"/>
          <w:u w:val="single"/>
        </w:rPr>
        <w:t>（党委副书记）</w:t>
      </w:r>
      <w:r w:rsidRPr="00D810BD">
        <w:rPr>
          <w:rFonts w:ascii="方正仿宋_GBK" w:eastAsia="方正仿宋_GBK" w:hAnsi="Century" w:hint="eastAsia"/>
          <w:b/>
          <w:sz w:val="32"/>
          <w:szCs w:val="32"/>
          <w:u w:val="single"/>
        </w:rPr>
        <w:t xml:space="preserve">，并签字盖章。 </w:t>
      </w:r>
    </w:p>
    <w:p w:rsidR="00025A6F" w:rsidRDefault="00025A6F" w:rsidP="00025A6F">
      <w:pPr>
        <w:spacing w:line="540" w:lineRule="exact"/>
        <w:ind w:firstLine="601"/>
        <w:rPr>
          <w:rFonts w:ascii="方正仿宋_GBK" w:eastAsia="方正仿宋_GBK" w:hAnsi="Century"/>
          <w:b/>
          <w:sz w:val="32"/>
          <w:szCs w:val="32"/>
        </w:rPr>
      </w:pPr>
      <w:r w:rsidRPr="00D810BD">
        <w:rPr>
          <w:rFonts w:ascii="方正仿宋_GBK" w:eastAsia="方正仿宋_GBK" w:hAnsi="Century" w:hint="eastAsia"/>
          <w:b/>
          <w:sz w:val="32"/>
          <w:szCs w:val="32"/>
          <w:u w:val="single"/>
        </w:rPr>
        <w:t>如院系申报</w:t>
      </w:r>
      <w:r w:rsidRPr="00D810BD">
        <w:rPr>
          <w:rFonts w:ascii="方正仿宋_GBK" w:eastAsia="方正仿宋_GBK" w:hAnsi="Century"/>
          <w:b/>
          <w:sz w:val="32"/>
          <w:szCs w:val="32"/>
          <w:u w:val="single"/>
        </w:rPr>
        <w:t>同一奖项推荐多个的，请在推荐表（见附件）中进行排序</w:t>
      </w:r>
      <w:r w:rsidRPr="00D810BD">
        <w:rPr>
          <w:rFonts w:ascii="方正仿宋_GBK" w:eastAsia="方正仿宋_GBK" w:hAnsi="Century" w:hint="eastAsia"/>
          <w:b/>
          <w:sz w:val="32"/>
          <w:szCs w:val="32"/>
          <w:u w:val="single"/>
        </w:rPr>
        <w:t>。</w:t>
      </w:r>
    </w:p>
    <w:p w:rsidR="00025A6F" w:rsidRDefault="00025A6F" w:rsidP="00025A6F">
      <w:pPr>
        <w:spacing w:line="540" w:lineRule="exact"/>
        <w:ind w:firstLine="601"/>
        <w:rPr>
          <w:rFonts w:ascii="方正仿宋_GBK" w:eastAsia="方正仿宋_GBK" w:hAnsi="Century"/>
          <w:sz w:val="32"/>
          <w:szCs w:val="32"/>
        </w:rPr>
      </w:pPr>
      <w:r w:rsidRPr="00025A6F">
        <w:rPr>
          <w:rFonts w:ascii="方正仿宋_GBK" w:eastAsia="方正仿宋_GBK" w:hAnsi="Century" w:hint="eastAsia"/>
          <w:sz w:val="32"/>
          <w:szCs w:val="32"/>
        </w:rPr>
        <w:t>（四）由校团委组织专家进行评审，推荐申报省级志愿者评选相关奖项。</w:t>
      </w:r>
    </w:p>
    <w:p w:rsidR="00025A6F" w:rsidRDefault="00025A6F" w:rsidP="00025A6F">
      <w:pPr>
        <w:spacing w:line="540" w:lineRule="exact"/>
        <w:ind w:firstLine="601"/>
        <w:rPr>
          <w:rFonts w:ascii="方正仿宋_GBK" w:eastAsia="方正仿宋_GBK" w:hAnsi="Century"/>
          <w:sz w:val="32"/>
          <w:szCs w:val="32"/>
        </w:rPr>
      </w:pPr>
    </w:p>
    <w:p w:rsidR="00025A6F" w:rsidRPr="00025A6F" w:rsidRDefault="00025A6F" w:rsidP="00025A6F">
      <w:pPr>
        <w:spacing w:line="540" w:lineRule="exact"/>
        <w:ind w:firstLine="601"/>
        <w:rPr>
          <w:rFonts w:ascii="方正仿宋_GBK" w:eastAsia="方正仿宋_GBK" w:hAnsi="Century"/>
          <w:sz w:val="32"/>
          <w:szCs w:val="32"/>
        </w:rPr>
      </w:pPr>
    </w:p>
    <w:p w:rsidR="00F31336" w:rsidRPr="003046A8" w:rsidRDefault="00F31336" w:rsidP="00F31336">
      <w:pPr>
        <w:spacing w:line="540" w:lineRule="exact"/>
        <w:ind w:firstLine="601"/>
        <w:rPr>
          <w:rFonts w:ascii="方正仿宋_GBK" w:eastAsia="方正仿宋_GBK" w:hAnsi="Century"/>
          <w:sz w:val="32"/>
          <w:szCs w:val="32"/>
        </w:rPr>
      </w:pPr>
    </w:p>
    <w:p w:rsidR="00F31336" w:rsidRPr="003046A8" w:rsidRDefault="00F31336" w:rsidP="00F31336">
      <w:pPr>
        <w:spacing w:line="540" w:lineRule="exact"/>
        <w:ind w:firstLine="601"/>
        <w:rPr>
          <w:rFonts w:ascii="方正仿宋_GBK" w:eastAsia="方正仿宋_GBK" w:hAnsi="Century"/>
          <w:sz w:val="32"/>
          <w:szCs w:val="32"/>
        </w:rPr>
      </w:pPr>
    </w:p>
    <w:p w:rsidR="001061E6" w:rsidRPr="003046A8" w:rsidRDefault="001061E6">
      <w:pPr>
        <w:rPr>
          <w:rFonts w:ascii="方正仿宋_GBK" w:eastAsia="方正仿宋_GBK"/>
        </w:rPr>
      </w:pPr>
    </w:p>
    <w:sectPr w:rsidR="001061E6" w:rsidRPr="003046A8" w:rsidSect="00632F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2C8" w:rsidRDefault="000B72C8" w:rsidP="00F31336">
      <w:r>
        <w:separator/>
      </w:r>
    </w:p>
  </w:endnote>
  <w:endnote w:type="continuationSeparator" w:id="1">
    <w:p w:rsidR="000B72C8" w:rsidRDefault="000B72C8" w:rsidP="00F313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2C8" w:rsidRDefault="000B72C8" w:rsidP="00F31336">
      <w:r>
        <w:separator/>
      </w:r>
    </w:p>
  </w:footnote>
  <w:footnote w:type="continuationSeparator" w:id="1">
    <w:p w:rsidR="000B72C8" w:rsidRDefault="000B72C8" w:rsidP="00F313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336"/>
    <w:rsid w:val="00025A6F"/>
    <w:rsid w:val="000B72C8"/>
    <w:rsid w:val="001061E6"/>
    <w:rsid w:val="003046A8"/>
    <w:rsid w:val="00632F4F"/>
    <w:rsid w:val="00803650"/>
    <w:rsid w:val="00B718E2"/>
    <w:rsid w:val="00D810BD"/>
    <w:rsid w:val="00F313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336"/>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D810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13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1336"/>
    <w:rPr>
      <w:sz w:val="18"/>
      <w:szCs w:val="18"/>
    </w:rPr>
  </w:style>
  <w:style w:type="paragraph" w:styleId="a4">
    <w:name w:val="footer"/>
    <w:basedOn w:val="a"/>
    <w:link w:val="Char0"/>
    <w:uiPriority w:val="99"/>
    <w:semiHidden/>
    <w:unhideWhenUsed/>
    <w:rsid w:val="00F313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1336"/>
    <w:rPr>
      <w:sz w:val="18"/>
      <w:szCs w:val="18"/>
    </w:rPr>
  </w:style>
  <w:style w:type="character" w:styleId="a5">
    <w:name w:val="Hyperlink"/>
    <w:basedOn w:val="a0"/>
    <w:uiPriority w:val="99"/>
    <w:unhideWhenUsed/>
    <w:rsid w:val="00025A6F"/>
    <w:rPr>
      <w:color w:val="0000FF" w:themeColor="hyperlink"/>
      <w:u w:val="single"/>
    </w:rPr>
  </w:style>
  <w:style w:type="character" w:customStyle="1" w:styleId="2Char">
    <w:name w:val="标题 2 Char"/>
    <w:basedOn w:val="a0"/>
    <w:link w:val="2"/>
    <w:uiPriority w:val="9"/>
    <w:rsid w:val="00D810BD"/>
    <w:rPr>
      <w:rFonts w:asciiTheme="majorHAnsi" w:eastAsiaTheme="majorEastAsia" w:hAnsiTheme="majorHAnsi" w:cstheme="majorBidi"/>
      <w:b/>
      <w:bCs/>
      <w:sz w:val="32"/>
      <w:szCs w:val="32"/>
    </w:rPr>
  </w:style>
  <w:style w:type="paragraph" w:styleId="a6">
    <w:name w:val="List Paragraph"/>
    <w:basedOn w:val="a"/>
    <w:uiPriority w:val="34"/>
    <w:qFormat/>
    <w:rsid w:val="00D810B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utwsjb2015@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216</Words>
  <Characters>1233</Characters>
  <Application>Microsoft Office Word</Application>
  <DocSecurity>0</DocSecurity>
  <Lines>10</Lines>
  <Paragraphs>2</Paragraphs>
  <ScaleCrop>false</ScaleCrop>
  <Company>东南大学</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4</cp:revision>
  <dcterms:created xsi:type="dcterms:W3CDTF">2015-11-25T08:21:00Z</dcterms:created>
  <dcterms:modified xsi:type="dcterms:W3CDTF">2015-11-25T09:35:00Z</dcterms:modified>
</cp:coreProperties>
</file>