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6E2E" w:rsidRDefault="002D6E2E" w:rsidP="00C730E2">
      <w:pPr>
        <w:spacing w:line="300" w:lineRule="auto"/>
        <w:jc w:val="center"/>
        <w:rPr>
          <w:rFonts w:ascii="Times New Roman" w:hAnsi="Times New Roman" w:cs="Times New Roman"/>
          <w:sz w:val="24"/>
          <w:szCs w:val="24"/>
        </w:rPr>
      </w:pPr>
    </w:p>
    <w:p w:rsidR="00BD0234" w:rsidRPr="00C730E2" w:rsidRDefault="00FF57E3" w:rsidP="00C730E2">
      <w:pPr>
        <w:spacing w:line="300" w:lineRule="auto"/>
        <w:jc w:val="center"/>
        <w:rPr>
          <w:rFonts w:ascii="Times New Roman" w:hAnsi="Times New Roman" w:cs="Times New Roman"/>
          <w:sz w:val="24"/>
          <w:szCs w:val="24"/>
        </w:rPr>
      </w:pPr>
      <w:r w:rsidRPr="00C730E2">
        <w:rPr>
          <w:rFonts w:ascii="Times New Roman" w:hAnsi="Times New Roman" w:cs="Times New Roman" w:hint="eastAsia"/>
          <w:sz w:val="24"/>
          <w:szCs w:val="24"/>
        </w:rPr>
        <w:t>中国化学会第十三届全国水处理化学大会暨海峡两岸水处理化学研讨会</w:t>
      </w:r>
    </w:p>
    <w:p w:rsidR="001C3047" w:rsidRPr="00E81F48" w:rsidRDefault="00B21250" w:rsidP="001C3047">
      <w:pPr>
        <w:spacing w:line="300" w:lineRule="auto"/>
        <w:jc w:val="center"/>
        <w:rPr>
          <w:rFonts w:ascii="Times New Roman" w:hAnsi="Times New Roman" w:cs="Times New Roman"/>
          <w:b/>
          <w:sz w:val="40"/>
          <w:szCs w:val="24"/>
        </w:rPr>
      </w:pPr>
      <w:r>
        <w:rPr>
          <w:rFonts w:ascii="Times New Roman" w:hAnsi="Times New Roman" w:cs="Times New Roman" w:hint="eastAsia"/>
          <w:b/>
          <w:sz w:val="40"/>
          <w:szCs w:val="24"/>
        </w:rPr>
        <w:t>会后旅游说明</w:t>
      </w:r>
    </w:p>
    <w:p w:rsidR="00DD45DD" w:rsidRDefault="00DD45DD" w:rsidP="00D23090">
      <w:pPr>
        <w:ind w:firstLineChars="200" w:firstLine="480"/>
        <w:rPr>
          <w:rFonts w:ascii="Times New Roman" w:hAnsi="Times New Roman" w:cs="Times New Roman"/>
          <w:bCs/>
          <w:sz w:val="24"/>
          <w:szCs w:val="24"/>
        </w:rPr>
      </w:pPr>
    </w:p>
    <w:p w:rsidR="00E81F48" w:rsidRDefault="00D23090" w:rsidP="00D23090">
      <w:pPr>
        <w:ind w:firstLineChars="200" w:firstLine="480"/>
        <w:rPr>
          <w:rFonts w:ascii="Times New Roman" w:hAnsi="Times New Roman" w:cs="Times New Roman"/>
          <w:bCs/>
          <w:sz w:val="24"/>
          <w:szCs w:val="24"/>
        </w:rPr>
      </w:pPr>
      <w:r w:rsidRPr="007E2BE1">
        <w:rPr>
          <w:rFonts w:ascii="Times New Roman" w:hAnsi="Times New Roman" w:cs="Times New Roman"/>
          <w:bCs/>
          <w:sz w:val="24"/>
          <w:szCs w:val="24"/>
        </w:rPr>
        <w:t>中国化学会第十三届水处理化学大会</w:t>
      </w:r>
      <w:r w:rsidRPr="00077294">
        <w:rPr>
          <w:rFonts w:ascii="Times New Roman" w:hAnsi="Times New Roman" w:cs="Times New Roman" w:hint="eastAsia"/>
          <w:bCs/>
          <w:sz w:val="24"/>
          <w:szCs w:val="24"/>
        </w:rPr>
        <w:t>暨海峡两岸水处理化学研讨会</w:t>
      </w:r>
      <w:r w:rsidRPr="007E2BE1">
        <w:rPr>
          <w:rFonts w:ascii="Times New Roman" w:hAnsi="Times New Roman" w:cs="Times New Roman"/>
          <w:bCs/>
          <w:sz w:val="24"/>
          <w:szCs w:val="24"/>
        </w:rPr>
        <w:t>定于</w:t>
      </w:r>
      <w:r w:rsidRPr="007E2BE1">
        <w:rPr>
          <w:rFonts w:ascii="Times New Roman" w:hAnsi="Times New Roman" w:cs="Times New Roman"/>
          <w:bCs/>
          <w:sz w:val="24"/>
          <w:szCs w:val="24"/>
        </w:rPr>
        <w:t>2016</w:t>
      </w:r>
      <w:r w:rsidRPr="007E2BE1">
        <w:rPr>
          <w:rFonts w:ascii="Times New Roman" w:hAnsi="Times New Roman" w:cs="Times New Roman"/>
          <w:bCs/>
          <w:sz w:val="24"/>
          <w:szCs w:val="24"/>
        </w:rPr>
        <w:t>年</w:t>
      </w:r>
      <w:r w:rsidRPr="007E2BE1">
        <w:rPr>
          <w:rFonts w:ascii="Times New Roman" w:hAnsi="Times New Roman" w:cs="Times New Roman"/>
          <w:bCs/>
          <w:sz w:val="24"/>
          <w:szCs w:val="24"/>
        </w:rPr>
        <w:t>4</w:t>
      </w:r>
      <w:r w:rsidRPr="007E2BE1">
        <w:rPr>
          <w:rFonts w:ascii="Times New Roman" w:hAnsi="Times New Roman" w:cs="Times New Roman"/>
          <w:bCs/>
          <w:sz w:val="24"/>
          <w:szCs w:val="24"/>
        </w:rPr>
        <w:t>月</w:t>
      </w:r>
      <w:r w:rsidRPr="007E2BE1">
        <w:rPr>
          <w:rFonts w:ascii="Times New Roman" w:hAnsi="Times New Roman" w:cs="Times New Roman"/>
          <w:bCs/>
          <w:sz w:val="24"/>
          <w:szCs w:val="24"/>
        </w:rPr>
        <w:t>22</w:t>
      </w:r>
      <w:r w:rsidRPr="007E2BE1">
        <w:rPr>
          <w:rFonts w:ascii="Times New Roman" w:hAnsi="Times New Roman" w:cs="Times New Roman"/>
          <w:bCs/>
          <w:sz w:val="24"/>
          <w:szCs w:val="24"/>
        </w:rPr>
        <w:t>日至</w:t>
      </w:r>
      <w:r w:rsidRPr="007E2BE1">
        <w:rPr>
          <w:rFonts w:ascii="Times New Roman" w:hAnsi="Times New Roman" w:cs="Times New Roman"/>
          <w:bCs/>
          <w:sz w:val="24"/>
          <w:szCs w:val="24"/>
        </w:rPr>
        <w:t>25</w:t>
      </w:r>
      <w:r w:rsidRPr="007E2BE1">
        <w:rPr>
          <w:rFonts w:ascii="Times New Roman" w:hAnsi="Times New Roman" w:cs="Times New Roman"/>
          <w:bCs/>
          <w:sz w:val="24"/>
          <w:szCs w:val="24"/>
        </w:rPr>
        <w:t>日在南京举行</w:t>
      </w:r>
      <w:r w:rsidR="00DD45DD">
        <w:rPr>
          <w:rFonts w:ascii="Times New Roman" w:hAnsi="Times New Roman" w:cs="Times New Roman" w:hint="eastAsia"/>
          <w:bCs/>
          <w:sz w:val="24"/>
          <w:szCs w:val="24"/>
        </w:rPr>
        <w:t>，</w:t>
      </w:r>
      <w:r w:rsidR="00BB7C53">
        <w:rPr>
          <w:rFonts w:ascii="Times New Roman" w:hAnsi="Times New Roman" w:cs="Times New Roman" w:hint="eastAsia"/>
          <w:bCs/>
          <w:sz w:val="24"/>
          <w:szCs w:val="24"/>
        </w:rPr>
        <w:t>大会在</w:t>
      </w:r>
      <w:r w:rsidR="00BB7C53" w:rsidRPr="00C31ECF">
        <w:rPr>
          <w:rFonts w:ascii="Times New Roman" w:hAnsi="Times New Roman" w:cs="Times New Roman"/>
          <w:bCs/>
          <w:sz w:val="24"/>
          <w:szCs w:val="24"/>
        </w:rPr>
        <w:t>沟通感情，分享研究成果，共商水处理学科的发展大计</w:t>
      </w:r>
      <w:r w:rsidR="00BB7C53">
        <w:rPr>
          <w:rFonts w:ascii="Times New Roman" w:hAnsi="Times New Roman" w:cs="Times New Roman" w:hint="eastAsia"/>
          <w:bCs/>
          <w:sz w:val="24"/>
          <w:szCs w:val="24"/>
        </w:rPr>
        <w:t>的同时，</w:t>
      </w:r>
      <w:r w:rsidR="004C6F0B">
        <w:rPr>
          <w:rFonts w:ascii="Times New Roman" w:hAnsi="Times New Roman" w:cs="Times New Roman" w:hint="eastAsia"/>
          <w:bCs/>
          <w:sz w:val="24"/>
          <w:szCs w:val="24"/>
        </w:rPr>
        <w:t>为广大参会者提供了秦淮河夜游和会后旅游的机会。</w:t>
      </w:r>
    </w:p>
    <w:p w:rsidR="000D48A3" w:rsidRPr="00BB40A7" w:rsidRDefault="000D48A3" w:rsidP="00D23090">
      <w:pPr>
        <w:ind w:firstLineChars="200" w:firstLine="560"/>
        <w:rPr>
          <w:rFonts w:ascii="Times New Roman" w:hAnsi="Times New Roman" w:cs="Times New Roman"/>
          <w:b/>
          <w:bCs/>
          <w:sz w:val="28"/>
          <w:szCs w:val="28"/>
        </w:rPr>
      </w:pPr>
      <w:r w:rsidRPr="00BB40A7">
        <w:rPr>
          <w:rFonts w:ascii="Times New Roman" w:hAnsi="Times New Roman" w:cs="Times New Roman" w:hint="eastAsia"/>
          <w:b/>
          <w:bCs/>
          <w:sz w:val="28"/>
          <w:szCs w:val="28"/>
        </w:rPr>
        <w:t>秦淮河夫子庙夜游</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夫子庙</w:t>
      </w:r>
      <w:r w:rsidRPr="00BB40A7">
        <w:rPr>
          <w:rFonts w:ascii="Times New Roman" w:hAnsi="Times New Roman" w:cs="Times New Roman" w:hint="eastAsia"/>
          <w:bCs/>
          <w:sz w:val="24"/>
          <w:szCs w:val="24"/>
        </w:rPr>
        <w:t>-</w:t>
      </w:r>
      <w:r w:rsidRPr="00BB40A7">
        <w:rPr>
          <w:rFonts w:ascii="Times New Roman" w:hAnsi="Times New Roman" w:cs="Times New Roman" w:hint="eastAsia"/>
          <w:bCs/>
          <w:sz w:val="24"/>
          <w:szCs w:val="24"/>
        </w:rPr>
        <w:t>秦淮风光带为国家</w:t>
      </w:r>
      <w:r w:rsidRPr="00BB40A7">
        <w:rPr>
          <w:rFonts w:ascii="Times New Roman" w:hAnsi="Times New Roman" w:cs="Times New Roman" w:hint="eastAsia"/>
          <w:bCs/>
          <w:sz w:val="24"/>
          <w:szCs w:val="24"/>
        </w:rPr>
        <w:t>5A</w:t>
      </w:r>
      <w:r w:rsidRPr="00BB40A7">
        <w:rPr>
          <w:rFonts w:ascii="Times New Roman" w:hAnsi="Times New Roman" w:cs="Times New Roman" w:hint="eastAsia"/>
          <w:bCs/>
          <w:sz w:val="24"/>
          <w:szCs w:val="24"/>
        </w:rPr>
        <w:t>级旅游风景区，“桨声灯影连十里”的秦淮河是南京的母亲河，是南京古老文明的摇篮。会务组于</w:t>
      </w:r>
      <w:r w:rsidRPr="00BB40A7">
        <w:rPr>
          <w:rFonts w:ascii="Times New Roman" w:hAnsi="Times New Roman" w:cs="Times New Roman" w:hint="eastAsia"/>
          <w:bCs/>
          <w:sz w:val="24"/>
          <w:szCs w:val="24"/>
        </w:rPr>
        <w:t>4</w:t>
      </w:r>
      <w:r w:rsidRPr="00BB40A7">
        <w:rPr>
          <w:rFonts w:ascii="Times New Roman" w:hAnsi="Times New Roman" w:cs="Times New Roman" w:hint="eastAsia"/>
          <w:bCs/>
          <w:sz w:val="24"/>
          <w:szCs w:val="24"/>
        </w:rPr>
        <w:t>月</w:t>
      </w:r>
      <w:r w:rsidRPr="00BB40A7">
        <w:rPr>
          <w:rFonts w:ascii="Times New Roman" w:hAnsi="Times New Roman" w:cs="Times New Roman" w:hint="eastAsia"/>
          <w:bCs/>
          <w:sz w:val="24"/>
          <w:szCs w:val="24"/>
        </w:rPr>
        <w:t>24</w:t>
      </w:r>
      <w:r w:rsidRPr="00BB40A7">
        <w:rPr>
          <w:rFonts w:ascii="Times New Roman" w:hAnsi="Times New Roman" w:cs="Times New Roman" w:hint="eastAsia"/>
          <w:bCs/>
          <w:sz w:val="24"/>
          <w:szCs w:val="24"/>
        </w:rPr>
        <w:t>日为所有参会者免费提供秦淮河夜游的机会。</w:t>
      </w:r>
    </w:p>
    <w:p w:rsidR="000D48A3" w:rsidRPr="00BB40A7" w:rsidRDefault="000D48A3" w:rsidP="00BB40A7">
      <w:pPr>
        <w:ind w:firstLineChars="200" w:firstLine="560"/>
        <w:rPr>
          <w:rFonts w:ascii="Times New Roman" w:hAnsi="Times New Roman" w:cs="Times New Roman"/>
          <w:b/>
          <w:bCs/>
          <w:sz w:val="28"/>
          <w:szCs w:val="28"/>
        </w:rPr>
      </w:pPr>
      <w:r w:rsidRPr="00BB40A7">
        <w:rPr>
          <w:rFonts w:ascii="Times New Roman" w:hAnsi="Times New Roman" w:cs="Times New Roman" w:hint="eastAsia"/>
          <w:b/>
          <w:bCs/>
          <w:sz w:val="28"/>
          <w:szCs w:val="28"/>
        </w:rPr>
        <w:t>会后旅游</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大会结束之后，会务组为所有参会者提供三条旅游路线可供自主选择。包括黄山西递宏村三日游，扬州、镇江两日游，无锡灵山</w:t>
      </w:r>
      <w:r w:rsidR="00BB40A7" w:rsidRPr="00BB40A7">
        <w:rPr>
          <w:rFonts w:ascii="Times New Roman" w:hAnsi="Times New Roman" w:cs="Times New Roman" w:hint="eastAsia"/>
          <w:bCs/>
          <w:sz w:val="24"/>
          <w:szCs w:val="24"/>
        </w:rPr>
        <w:t>、鼋头渚</w:t>
      </w:r>
      <w:r w:rsidRPr="00BB40A7">
        <w:rPr>
          <w:rFonts w:ascii="Times New Roman" w:hAnsi="Times New Roman" w:cs="Times New Roman" w:hint="eastAsia"/>
          <w:bCs/>
          <w:sz w:val="24"/>
          <w:szCs w:val="24"/>
        </w:rPr>
        <w:t>一日游。</w:t>
      </w:r>
      <w:r w:rsidR="00BB40A7" w:rsidRPr="00BB40A7">
        <w:rPr>
          <w:rFonts w:ascii="Times New Roman" w:hAnsi="Times New Roman" w:cs="Times New Roman" w:hint="eastAsia"/>
          <w:bCs/>
          <w:sz w:val="24"/>
          <w:szCs w:val="24"/>
        </w:rPr>
        <w:t>有意愿参加者请于报名表中注明所选旅游路线</w:t>
      </w:r>
      <w:r w:rsidR="00C7440C">
        <w:rPr>
          <w:rFonts w:ascii="Times New Roman" w:hAnsi="Times New Roman" w:cs="Times New Roman" w:hint="eastAsia"/>
          <w:bCs/>
          <w:sz w:val="24"/>
          <w:szCs w:val="24"/>
        </w:rPr>
        <w:t>，</w:t>
      </w:r>
      <w:r w:rsidR="00EE3D06" w:rsidRPr="00EE3D06">
        <w:rPr>
          <w:rFonts w:ascii="Times New Roman" w:hAnsi="Times New Roman" w:cs="Times New Roman" w:hint="eastAsia"/>
          <w:bCs/>
          <w:sz w:val="24"/>
          <w:szCs w:val="24"/>
        </w:rPr>
        <w:t>或者直接发送邮件至会务组邮箱</w:t>
      </w:r>
      <w:r w:rsidR="00EE3D06" w:rsidRPr="00EE3D06">
        <w:rPr>
          <w:rFonts w:ascii="Times New Roman" w:hAnsi="Times New Roman" w:cs="Times New Roman" w:hint="eastAsia"/>
          <w:bCs/>
          <w:sz w:val="24"/>
          <w:szCs w:val="24"/>
        </w:rPr>
        <w:t>shx13seu</w:t>
      </w:r>
      <w:r w:rsidR="00EE3D06" w:rsidRPr="00EE3D06">
        <w:rPr>
          <w:rFonts w:ascii="Times New Roman" w:hAnsi="Times New Roman" w:cs="Times New Roman"/>
          <w:bCs/>
          <w:sz w:val="24"/>
          <w:szCs w:val="24"/>
        </w:rPr>
        <w:t>@163.com</w:t>
      </w:r>
      <w:r w:rsidR="00EE3D06">
        <w:rPr>
          <w:rFonts w:ascii="Times New Roman" w:hAnsi="Times New Roman" w:cs="Times New Roman" w:hint="eastAsia"/>
          <w:bCs/>
          <w:sz w:val="24"/>
          <w:szCs w:val="24"/>
        </w:rPr>
        <w:t>进行</w:t>
      </w:r>
      <w:r w:rsidR="00C7440C">
        <w:rPr>
          <w:rFonts w:ascii="Times New Roman" w:hAnsi="Times New Roman" w:cs="Times New Roman" w:hint="eastAsia"/>
          <w:bCs/>
          <w:sz w:val="24"/>
          <w:szCs w:val="24"/>
        </w:rPr>
        <w:t>报名选取</w:t>
      </w:r>
      <w:r w:rsidR="002C0C29">
        <w:rPr>
          <w:rFonts w:ascii="Times New Roman" w:hAnsi="Times New Roman" w:cs="Times New Roman" w:hint="eastAsia"/>
          <w:bCs/>
          <w:sz w:val="24"/>
          <w:szCs w:val="24"/>
        </w:rPr>
        <w:t>（邮件请以</w:t>
      </w:r>
      <w:r w:rsidR="002C0C29">
        <w:rPr>
          <w:rFonts w:ascii="Times New Roman" w:hAnsi="Times New Roman" w:cs="Times New Roman" w:hint="eastAsia"/>
          <w:bCs/>
          <w:sz w:val="24"/>
          <w:szCs w:val="24"/>
        </w:rPr>
        <w:t>“会后旅游</w:t>
      </w:r>
      <w:r w:rsidR="002C0C29">
        <w:rPr>
          <w:rFonts w:ascii="Times New Roman" w:hAnsi="Times New Roman" w:cs="Times New Roman" w:hint="eastAsia"/>
          <w:bCs/>
          <w:sz w:val="24"/>
          <w:szCs w:val="24"/>
        </w:rPr>
        <w:t>+</w:t>
      </w:r>
      <w:r w:rsidR="002C0C29">
        <w:rPr>
          <w:rFonts w:ascii="Times New Roman" w:hAnsi="Times New Roman" w:cs="Times New Roman" w:hint="eastAsia"/>
          <w:bCs/>
          <w:sz w:val="24"/>
          <w:szCs w:val="24"/>
        </w:rPr>
        <w:t>姓名</w:t>
      </w:r>
      <w:r w:rsidR="002C0C29">
        <w:rPr>
          <w:rFonts w:ascii="Times New Roman" w:hAnsi="Times New Roman" w:cs="Times New Roman" w:hint="eastAsia"/>
          <w:bCs/>
          <w:sz w:val="24"/>
          <w:szCs w:val="24"/>
        </w:rPr>
        <w:t>+</w:t>
      </w:r>
      <w:r w:rsidR="002C0C29">
        <w:rPr>
          <w:rFonts w:ascii="Times New Roman" w:hAnsi="Times New Roman" w:cs="Times New Roman" w:hint="eastAsia"/>
          <w:bCs/>
          <w:sz w:val="24"/>
          <w:szCs w:val="24"/>
        </w:rPr>
        <w:t>单位”</w:t>
      </w:r>
      <w:r w:rsidR="002C0C29">
        <w:rPr>
          <w:rFonts w:ascii="Times New Roman" w:hAnsi="Times New Roman" w:cs="Times New Roman" w:hint="eastAsia"/>
          <w:bCs/>
          <w:sz w:val="24"/>
          <w:szCs w:val="24"/>
        </w:rPr>
        <w:t>为主题）。会后旅游为自费项目，</w:t>
      </w:r>
      <w:r w:rsidR="00BB40A7" w:rsidRPr="00BB40A7">
        <w:rPr>
          <w:rFonts w:ascii="Times New Roman" w:hAnsi="Times New Roman" w:cs="Times New Roman" w:hint="eastAsia"/>
          <w:bCs/>
          <w:sz w:val="24"/>
          <w:szCs w:val="24"/>
        </w:rPr>
        <w:t>会务组</w:t>
      </w:r>
      <w:r w:rsidR="002C0C29">
        <w:rPr>
          <w:rFonts w:ascii="Times New Roman" w:hAnsi="Times New Roman" w:cs="Times New Roman" w:hint="eastAsia"/>
          <w:bCs/>
          <w:sz w:val="24"/>
          <w:szCs w:val="24"/>
        </w:rPr>
        <w:t>则将汇总参会者的</w:t>
      </w:r>
      <w:bookmarkStart w:id="0" w:name="_GoBack"/>
      <w:bookmarkEnd w:id="0"/>
      <w:r w:rsidR="002C0C29">
        <w:rPr>
          <w:rFonts w:ascii="Times New Roman" w:hAnsi="Times New Roman" w:cs="Times New Roman" w:hint="eastAsia"/>
          <w:bCs/>
          <w:sz w:val="24"/>
          <w:szCs w:val="24"/>
        </w:rPr>
        <w:t>报名情况并</w:t>
      </w:r>
      <w:r w:rsidR="00BB40A7" w:rsidRPr="00BB40A7">
        <w:rPr>
          <w:rFonts w:ascii="Times New Roman" w:hAnsi="Times New Roman" w:cs="Times New Roman" w:hint="eastAsia"/>
          <w:bCs/>
          <w:sz w:val="24"/>
          <w:szCs w:val="24"/>
        </w:rPr>
        <w:t>统一联系旅行社。</w:t>
      </w:r>
    </w:p>
    <w:p w:rsidR="000D48A3" w:rsidRPr="00BB40A7" w:rsidRDefault="000D48A3" w:rsidP="00BB40A7">
      <w:pPr>
        <w:ind w:firstLineChars="200" w:firstLine="480"/>
        <w:rPr>
          <w:rFonts w:ascii="Times New Roman" w:hAnsi="Times New Roman" w:cs="Times New Roman"/>
          <w:b/>
          <w:bCs/>
          <w:sz w:val="24"/>
          <w:szCs w:val="24"/>
        </w:rPr>
      </w:pPr>
      <w:r w:rsidRPr="00BB40A7">
        <w:rPr>
          <w:rFonts w:ascii="Times New Roman" w:hAnsi="Times New Roman" w:cs="Times New Roman" w:hint="eastAsia"/>
          <w:b/>
          <w:bCs/>
          <w:sz w:val="24"/>
          <w:szCs w:val="24"/>
        </w:rPr>
        <w:t>黄山西递宏村三日游路线</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第</w:t>
      </w:r>
      <w:r w:rsidRPr="00BB40A7">
        <w:rPr>
          <w:rFonts w:ascii="Times New Roman" w:hAnsi="Times New Roman" w:cs="Times New Roman"/>
          <w:bCs/>
          <w:sz w:val="24"/>
          <w:szCs w:val="24"/>
        </w:rPr>
        <w:t>1</w:t>
      </w:r>
      <w:r w:rsidRPr="00BB40A7">
        <w:rPr>
          <w:rFonts w:ascii="Times New Roman" w:hAnsi="Times New Roman" w:cs="Times New Roman"/>
          <w:bCs/>
          <w:sz w:val="24"/>
          <w:szCs w:val="24"/>
        </w:rPr>
        <w:t>天</w:t>
      </w:r>
      <w:r w:rsidRPr="00BB40A7">
        <w:rPr>
          <w:rFonts w:ascii="Times New Roman" w:hAnsi="Times New Roman" w:cs="Times New Roman"/>
          <w:bCs/>
          <w:sz w:val="24"/>
          <w:szCs w:val="24"/>
        </w:rPr>
        <w:t xml:space="preserve"> </w:t>
      </w:r>
      <w:r w:rsidRPr="00BB40A7">
        <w:rPr>
          <w:rFonts w:ascii="Times New Roman" w:hAnsi="Times New Roman" w:cs="Times New Roman"/>
          <w:bCs/>
          <w:sz w:val="24"/>
          <w:szCs w:val="24"/>
        </w:rPr>
        <w:t>南京</w:t>
      </w:r>
      <w:r w:rsidRPr="00BB40A7">
        <w:rPr>
          <w:rFonts w:ascii="Times New Roman" w:hAnsi="Times New Roman" w:cs="Times New Roman"/>
          <w:bCs/>
          <w:sz w:val="24"/>
          <w:szCs w:val="24"/>
        </w:rPr>
        <w:t xml:space="preserve"> -&gt; </w:t>
      </w:r>
      <w:r w:rsidRPr="00BB40A7">
        <w:rPr>
          <w:rFonts w:ascii="Times New Roman" w:hAnsi="Times New Roman" w:cs="Times New Roman"/>
          <w:bCs/>
          <w:sz w:val="24"/>
          <w:szCs w:val="24"/>
        </w:rPr>
        <w:t>黄山</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上午乘</w:t>
      </w:r>
      <w:r w:rsidRPr="00BB40A7">
        <w:rPr>
          <w:rFonts w:ascii="Times New Roman" w:hAnsi="Times New Roman" w:cs="Times New Roman"/>
          <w:bCs/>
          <w:sz w:val="24"/>
          <w:szCs w:val="24"/>
        </w:rPr>
        <w:t>空调旅游车前往安徽黄山</w:t>
      </w:r>
      <w:r w:rsidRPr="00BB40A7">
        <w:rPr>
          <w:rFonts w:ascii="Times New Roman" w:hAnsi="Times New Roman" w:cs="Times New Roman" w:hint="eastAsia"/>
          <w:bCs/>
          <w:sz w:val="24"/>
          <w:szCs w:val="24"/>
        </w:rPr>
        <w:t>，中午</w:t>
      </w:r>
      <w:r w:rsidRPr="00BB40A7">
        <w:rPr>
          <w:rFonts w:ascii="Times New Roman" w:hAnsi="Times New Roman" w:cs="Times New Roman"/>
          <w:bCs/>
          <w:sz w:val="24"/>
          <w:szCs w:val="24"/>
        </w:rPr>
        <w:t>左右抵达黄山风景区汤口镇，中餐后，乘景区</w:t>
      </w:r>
      <w:r w:rsidRPr="00BB40A7">
        <w:rPr>
          <w:rFonts w:ascii="Times New Roman" w:hAnsi="Times New Roman" w:cs="Times New Roman"/>
          <w:bCs/>
          <w:sz w:val="24"/>
          <w:szCs w:val="24"/>
        </w:rPr>
        <w:t>BUS</w:t>
      </w:r>
      <w:r w:rsidRPr="00BB40A7">
        <w:rPr>
          <w:rFonts w:ascii="Times New Roman" w:hAnsi="Times New Roman" w:cs="Times New Roman"/>
          <w:bCs/>
          <w:sz w:val="24"/>
          <w:szCs w:val="24"/>
        </w:rPr>
        <w:t>赴黄山景区</w:t>
      </w:r>
      <w:r w:rsidRPr="00BB40A7">
        <w:rPr>
          <w:rFonts w:ascii="Times New Roman" w:hAnsi="Times New Roman" w:cs="Times New Roman" w:hint="eastAsia"/>
          <w:bCs/>
          <w:sz w:val="24"/>
          <w:szCs w:val="24"/>
        </w:rPr>
        <w:t>。主要景点包括</w:t>
      </w:r>
      <w:r w:rsidRPr="00BB40A7">
        <w:rPr>
          <w:rFonts w:ascii="Times New Roman" w:hAnsi="Times New Roman" w:cs="Times New Roman"/>
          <w:bCs/>
          <w:sz w:val="24"/>
          <w:szCs w:val="24"/>
        </w:rPr>
        <w:t>白鹅岭、始信峰、梦笔生花、团结松、排云亭、远眺飞来石</w:t>
      </w:r>
      <w:r w:rsidRPr="00BB40A7">
        <w:rPr>
          <w:rFonts w:ascii="Times New Roman" w:hAnsi="Times New Roman" w:cs="Times New Roman" w:hint="eastAsia"/>
          <w:bCs/>
          <w:sz w:val="24"/>
          <w:szCs w:val="24"/>
        </w:rPr>
        <w:t>等。</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lastRenderedPageBreak/>
        <w:t>第</w:t>
      </w:r>
      <w:r w:rsidRPr="00BB40A7">
        <w:rPr>
          <w:rFonts w:ascii="Times New Roman" w:hAnsi="Times New Roman" w:cs="Times New Roman"/>
          <w:bCs/>
          <w:sz w:val="24"/>
          <w:szCs w:val="24"/>
        </w:rPr>
        <w:t>2</w:t>
      </w:r>
      <w:r w:rsidRPr="00BB40A7">
        <w:rPr>
          <w:rFonts w:ascii="Times New Roman" w:hAnsi="Times New Roman" w:cs="Times New Roman"/>
          <w:bCs/>
          <w:sz w:val="24"/>
          <w:szCs w:val="24"/>
        </w:rPr>
        <w:t>天</w:t>
      </w:r>
      <w:r w:rsidRPr="00BB40A7">
        <w:rPr>
          <w:rFonts w:ascii="Times New Roman" w:hAnsi="Times New Roman" w:cs="Times New Roman"/>
          <w:bCs/>
          <w:sz w:val="24"/>
          <w:szCs w:val="24"/>
        </w:rPr>
        <w:t xml:space="preserve"> </w:t>
      </w:r>
      <w:r w:rsidRPr="00BB40A7">
        <w:rPr>
          <w:rFonts w:ascii="Times New Roman" w:hAnsi="Times New Roman" w:cs="Times New Roman"/>
          <w:bCs/>
          <w:sz w:val="24"/>
          <w:szCs w:val="24"/>
        </w:rPr>
        <w:t>黄山</w:t>
      </w:r>
      <w:r w:rsidRPr="00BB40A7">
        <w:rPr>
          <w:rFonts w:ascii="Times New Roman" w:hAnsi="Times New Roman" w:cs="Times New Roman"/>
          <w:bCs/>
          <w:sz w:val="24"/>
          <w:szCs w:val="24"/>
        </w:rPr>
        <w:t xml:space="preserve"> -&gt; </w:t>
      </w:r>
      <w:r w:rsidRPr="00BB40A7">
        <w:rPr>
          <w:rFonts w:ascii="Times New Roman" w:hAnsi="Times New Roman" w:cs="Times New Roman"/>
          <w:bCs/>
          <w:sz w:val="24"/>
          <w:szCs w:val="24"/>
        </w:rPr>
        <w:t>汤口</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早起观日出（视天气情况），游光明顶、天海景区、海心亭、鳌鱼峰、鳌鱼洞、百步云梯﹑远眺莲花峰﹑玉屏景区﹑迎客松﹑远眺天都峰后</w:t>
      </w:r>
      <w:r w:rsidRPr="00BB40A7">
        <w:rPr>
          <w:rFonts w:ascii="Times New Roman" w:hAnsi="Times New Roman" w:cs="Times New Roman"/>
          <w:bCs/>
          <w:sz w:val="24"/>
          <w:szCs w:val="24"/>
        </w:rPr>
        <w:t>至慈光阁、人字瀑、徐霞客雕像等，温泉乘车往山下，赴黄山风景区汤口镇。</w:t>
      </w:r>
    </w:p>
    <w:p w:rsidR="000D48A3"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第</w:t>
      </w:r>
      <w:r w:rsidRPr="00BB40A7">
        <w:rPr>
          <w:rFonts w:ascii="Times New Roman" w:hAnsi="Times New Roman" w:cs="Times New Roman"/>
          <w:bCs/>
          <w:sz w:val="24"/>
          <w:szCs w:val="24"/>
        </w:rPr>
        <w:t>3</w:t>
      </w:r>
      <w:r w:rsidRPr="00BB40A7">
        <w:rPr>
          <w:rFonts w:ascii="Times New Roman" w:hAnsi="Times New Roman" w:cs="Times New Roman"/>
          <w:bCs/>
          <w:sz w:val="24"/>
          <w:szCs w:val="24"/>
        </w:rPr>
        <w:t>天</w:t>
      </w:r>
      <w:r w:rsidRPr="00BB40A7">
        <w:rPr>
          <w:rFonts w:ascii="Times New Roman" w:hAnsi="Times New Roman" w:cs="Times New Roman"/>
          <w:bCs/>
          <w:sz w:val="24"/>
          <w:szCs w:val="24"/>
        </w:rPr>
        <w:t xml:space="preserve"> </w:t>
      </w:r>
      <w:r w:rsidRPr="00BB40A7">
        <w:rPr>
          <w:rFonts w:ascii="Times New Roman" w:hAnsi="Times New Roman" w:cs="Times New Roman"/>
          <w:bCs/>
          <w:sz w:val="24"/>
          <w:szCs w:val="24"/>
        </w:rPr>
        <w:t>汤口</w:t>
      </w:r>
      <w:r w:rsidRPr="00BB40A7">
        <w:rPr>
          <w:rFonts w:ascii="Times New Roman" w:hAnsi="Times New Roman" w:cs="Times New Roman"/>
          <w:bCs/>
          <w:sz w:val="24"/>
          <w:szCs w:val="24"/>
        </w:rPr>
        <w:t xml:space="preserve"> -&gt; </w:t>
      </w:r>
      <w:r w:rsidRPr="00BB40A7">
        <w:rPr>
          <w:rFonts w:ascii="Times New Roman" w:hAnsi="Times New Roman" w:cs="Times New Roman"/>
          <w:bCs/>
          <w:sz w:val="24"/>
          <w:szCs w:val="24"/>
        </w:rPr>
        <w:t>西递</w:t>
      </w:r>
      <w:r w:rsidRPr="00BB40A7">
        <w:rPr>
          <w:rFonts w:ascii="Times New Roman" w:hAnsi="Times New Roman" w:cs="Times New Roman"/>
          <w:bCs/>
          <w:sz w:val="24"/>
          <w:szCs w:val="24"/>
        </w:rPr>
        <w:t>-</w:t>
      </w:r>
      <w:r w:rsidRPr="00BB40A7">
        <w:rPr>
          <w:rFonts w:ascii="Times New Roman" w:hAnsi="Times New Roman" w:cs="Times New Roman"/>
          <w:bCs/>
          <w:sz w:val="24"/>
          <w:szCs w:val="24"/>
        </w:rPr>
        <w:t>宏村</w:t>
      </w:r>
      <w:r w:rsidRPr="00BB40A7">
        <w:rPr>
          <w:rFonts w:ascii="Times New Roman" w:hAnsi="Times New Roman" w:cs="Times New Roman"/>
          <w:bCs/>
          <w:sz w:val="24"/>
          <w:szCs w:val="24"/>
        </w:rPr>
        <w:t>-</w:t>
      </w:r>
      <w:r w:rsidRPr="00BB40A7">
        <w:rPr>
          <w:rFonts w:ascii="Times New Roman" w:hAnsi="Times New Roman" w:cs="Times New Roman"/>
          <w:bCs/>
          <w:sz w:val="24"/>
          <w:szCs w:val="24"/>
        </w:rPr>
        <w:t>南京</w:t>
      </w:r>
    </w:p>
    <w:p w:rsidR="00BB40A7" w:rsidRPr="00BB40A7" w:rsidRDefault="000D48A3"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早晨</w:t>
      </w:r>
      <w:r w:rsidRPr="00BB40A7">
        <w:rPr>
          <w:rFonts w:ascii="Times New Roman" w:hAnsi="Times New Roman" w:cs="Times New Roman"/>
          <w:bCs/>
          <w:sz w:val="24"/>
          <w:szCs w:val="24"/>
        </w:rPr>
        <w:t>乘车赴</w:t>
      </w:r>
      <w:r w:rsidRPr="00BB40A7">
        <w:rPr>
          <w:rFonts w:ascii="Times New Roman" w:hAnsi="Times New Roman" w:cs="Times New Roman"/>
          <w:bCs/>
          <w:sz w:val="24"/>
          <w:szCs w:val="24"/>
        </w:rPr>
        <w:t>“</w:t>
      </w:r>
      <w:r w:rsidRPr="00BB40A7">
        <w:rPr>
          <w:rFonts w:ascii="Times New Roman" w:hAnsi="Times New Roman" w:cs="Times New Roman"/>
          <w:bCs/>
          <w:sz w:val="24"/>
          <w:szCs w:val="24"/>
        </w:rPr>
        <w:t>桃花源里人家</w:t>
      </w:r>
      <w:r w:rsidRPr="00BB40A7">
        <w:rPr>
          <w:rFonts w:ascii="Times New Roman" w:hAnsi="Times New Roman" w:cs="Times New Roman"/>
          <w:bCs/>
          <w:sz w:val="24"/>
          <w:szCs w:val="24"/>
        </w:rPr>
        <w:t>”—</w:t>
      </w:r>
      <w:r w:rsidRPr="00BB40A7">
        <w:rPr>
          <w:rFonts w:ascii="Times New Roman" w:hAnsi="Times New Roman" w:cs="Times New Roman"/>
          <w:bCs/>
          <w:sz w:val="24"/>
          <w:szCs w:val="24"/>
        </w:rPr>
        <w:t>西递，游胡文光刺史牌坊及古朴典雅的明清古名屋，瑞玉庭、桃李园、东园、西园、敬爱堂、履福堂、青云轩，后游仿生学牛形村落</w:t>
      </w:r>
      <w:r w:rsidRPr="00BB40A7">
        <w:rPr>
          <w:rFonts w:ascii="Times New Roman" w:hAnsi="Times New Roman" w:cs="Times New Roman"/>
          <w:bCs/>
          <w:sz w:val="24"/>
          <w:szCs w:val="24"/>
        </w:rPr>
        <w:t>—</w:t>
      </w:r>
      <w:r w:rsidRPr="00BB40A7">
        <w:rPr>
          <w:rFonts w:ascii="Times New Roman" w:hAnsi="Times New Roman" w:cs="Times New Roman"/>
          <w:bCs/>
          <w:sz w:val="24"/>
          <w:szCs w:val="24"/>
        </w:rPr>
        <w:t>宏村徽派古建筑</w:t>
      </w:r>
      <w:r w:rsidRPr="00BB40A7">
        <w:rPr>
          <w:rFonts w:ascii="Times New Roman" w:hAnsi="Times New Roman" w:cs="Times New Roman" w:hint="eastAsia"/>
          <w:bCs/>
          <w:sz w:val="24"/>
          <w:szCs w:val="24"/>
        </w:rPr>
        <w:t>，</w:t>
      </w:r>
      <w:r w:rsidRPr="00BB40A7">
        <w:rPr>
          <w:rFonts w:ascii="Times New Roman" w:hAnsi="Times New Roman" w:cs="Times New Roman"/>
          <w:bCs/>
          <w:sz w:val="24"/>
          <w:szCs w:val="24"/>
        </w:rPr>
        <w:t>中午左右返回汤口镇</w:t>
      </w:r>
      <w:r w:rsidRPr="00BB40A7">
        <w:rPr>
          <w:rFonts w:ascii="Times New Roman" w:hAnsi="Times New Roman" w:cs="Times New Roman" w:hint="eastAsia"/>
          <w:bCs/>
          <w:sz w:val="24"/>
          <w:szCs w:val="24"/>
        </w:rPr>
        <w:t>。</w:t>
      </w:r>
      <w:r w:rsidRPr="00BB40A7">
        <w:rPr>
          <w:rFonts w:ascii="Times New Roman" w:hAnsi="Times New Roman" w:cs="Times New Roman"/>
          <w:bCs/>
          <w:sz w:val="24"/>
          <w:szCs w:val="24"/>
        </w:rPr>
        <w:t>下午乘空调旅游车返回南京。</w:t>
      </w:r>
    </w:p>
    <w:p w:rsidR="000D48A3" w:rsidRDefault="000D48A3" w:rsidP="00BB40A7">
      <w:pPr>
        <w:ind w:firstLineChars="200" w:firstLine="480"/>
        <w:rPr>
          <w:rFonts w:ascii="Times New Roman" w:hAnsi="Times New Roman" w:cs="Times New Roman"/>
          <w:b/>
          <w:bCs/>
          <w:sz w:val="24"/>
          <w:szCs w:val="24"/>
        </w:rPr>
      </w:pPr>
      <w:r w:rsidRPr="00BB40A7">
        <w:rPr>
          <w:rFonts w:ascii="Times New Roman" w:hAnsi="Times New Roman" w:cs="Times New Roman" w:hint="eastAsia"/>
          <w:b/>
          <w:bCs/>
          <w:sz w:val="24"/>
          <w:szCs w:val="24"/>
        </w:rPr>
        <w:t>扬州、镇江两日游</w:t>
      </w:r>
    </w:p>
    <w:p w:rsidR="006518B4" w:rsidRDefault="006518B4" w:rsidP="006518B4">
      <w:pPr>
        <w:pStyle w:val="a3"/>
        <w:numPr>
          <w:ilvl w:val="0"/>
          <w:numId w:val="6"/>
        </w:numPr>
        <w:ind w:firstLineChars="0"/>
        <w:rPr>
          <w:rFonts w:ascii="Times New Roman" w:hAnsi="Times New Roman" w:cs="Times New Roman"/>
          <w:bCs/>
          <w:sz w:val="24"/>
          <w:szCs w:val="24"/>
        </w:rPr>
      </w:pPr>
      <w:r w:rsidRPr="006518B4">
        <w:rPr>
          <w:rFonts w:ascii="Times New Roman" w:hAnsi="Times New Roman" w:cs="Times New Roman"/>
          <w:bCs/>
          <w:sz w:val="24"/>
          <w:szCs w:val="24"/>
        </w:rPr>
        <w:t>南京</w:t>
      </w:r>
      <w:r w:rsidRPr="006518B4">
        <w:rPr>
          <w:rFonts w:ascii="Times New Roman" w:hAnsi="Times New Roman" w:cs="Times New Roman"/>
          <w:bCs/>
          <w:sz w:val="24"/>
          <w:szCs w:val="24"/>
        </w:rPr>
        <w:t xml:space="preserve"> -&gt; </w:t>
      </w:r>
      <w:r w:rsidRPr="006518B4">
        <w:rPr>
          <w:rFonts w:ascii="Times New Roman" w:hAnsi="Times New Roman" w:cs="Times New Roman" w:hint="eastAsia"/>
          <w:bCs/>
          <w:sz w:val="24"/>
          <w:szCs w:val="24"/>
        </w:rPr>
        <w:t>扬州</w:t>
      </w:r>
    </w:p>
    <w:p w:rsidR="006518B4" w:rsidRDefault="006518B4" w:rsidP="006518B4">
      <w:pPr>
        <w:ind w:firstLineChars="200" w:firstLine="480"/>
        <w:rPr>
          <w:rFonts w:ascii="Times New Roman" w:hAnsi="Times New Roman" w:cs="Times New Roman"/>
          <w:bCs/>
          <w:sz w:val="24"/>
          <w:szCs w:val="24"/>
        </w:rPr>
      </w:pPr>
      <w:r>
        <w:rPr>
          <w:rFonts w:ascii="Times New Roman" w:hAnsi="Times New Roman" w:cs="Times New Roman" w:hint="eastAsia"/>
          <w:bCs/>
          <w:sz w:val="24"/>
          <w:szCs w:val="24"/>
        </w:rPr>
        <w:t>早晨乘车至扬州</w:t>
      </w:r>
      <w:r w:rsidRPr="006518B4">
        <w:rPr>
          <w:rFonts w:ascii="Times New Roman" w:hAnsi="Times New Roman" w:cs="Times New Roman" w:hint="eastAsia"/>
          <w:bCs/>
          <w:sz w:val="24"/>
          <w:szCs w:val="24"/>
        </w:rPr>
        <w:t>游览晚清第一名园－何园，该园建筑环环相扣、中西合璧，亭台楼阁、假山水池配置得当，古朴幽雅，堪称中国私家园林的建筑审美和居游功能在此达到高度和谐与极至完美。游览中国十大历史街区</w:t>
      </w:r>
      <w:r w:rsidRPr="006518B4">
        <w:rPr>
          <w:rFonts w:ascii="Times New Roman" w:hAnsi="Times New Roman" w:cs="Times New Roman"/>
          <w:bCs/>
          <w:sz w:val="24"/>
          <w:szCs w:val="24"/>
        </w:rPr>
        <w:t>-</w:t>
      </w:r>
      <w:r w:rsidRPr="006518B4">
        <w:rPr>
          <w:rFonts w:ascii="Times New Roman" w:hAnsi="Times New Roman" w:cs="Times New Roman"/>
          <w:bCs/>
          <w:sz w:val="24"/>
          <w:szCs w:val="24"/>
        </w:rPr>
        <w:t>东关古街，瘦西湖</w:t>
      </w:r>
      <w:r w:rsidR="00DB5373">
        <w:rPr>
          <w:rFonts w:ascii="Times New Roman" w:hAnsi="Times New Roman" w:cs="Times New Roman" w:hint="eastAsia"/>
          <w:bCs/>
          <w:sz w:val="24"/>
          <w:szCs w:val="24"/>
        </w:rPr>
        <w:t>。</w:t>
      </w:r>
      <w:r w:rsidRPr="006518B4">
        <w:rPr>
          <w:rFonts w:ascii="Times New Roman" w:hAnsi="Times New Roman" w:cs="Times New Roman" w:hint="eastAsia"/>
          <w:bCs/>
          <w:sz w:val="24"/>
          <w:szCs w:val="24"/>
        </w:rPr>
        <w:t>瘦西湖是隋唐时期由蜀冈山的水与其他水系汇合流入大运河的一段自然河道</w:t>
      </w:r>
      <w:r w:rsidR="00DB5373">
        <w:rPr>
          <w:rFonts w:ascii="Times New Roman" w:hAnsi="Times New Roman" w:cs="Times New Roman" w:hint="eastAsia"/>
          <w:bCs/>
          <w:sz w:val="24"/>
          <w:szCs w:val="24"/>
        </w:rPr>
        <w:t>，</w:t>
      </w:r>
      <w:r w:rsidR="00DB5373" w:rsidRPr="006518B4">
        <w:rPr>
          <w:rFonts w:ascii="Times New Roman" w:hAnsi="Times New Roman" w:cs="Times New Roman" w:hint="eastAsia"/>
          <w:bCs/>
          <w:sz w:val="24"/>
          <w:szCs w:val="24"/>
        </w:rPr>
        <w:t>以其清瘦、秀丽的独特风姿，赢得天下人的赞颂</w:t>
      </w:r>
      <w:r w:rsidRPr="006518B4">
        <w:rPr>
          <w:rFonts w:ascii="Times New Roman" w:hAnsi="Times New Roman" w:cs="Times New Roman" w:hint="eastAsia"/>
          <w:bCs/>
          <w:sz w:val="24"/>
          <w:szCs w:val="24"/>
        </w:rPr>
        <w:t>。</w:t>
      </w:r>
    </w:p>
    <w:p w:rsidR="006518B4" w:rsidRPr="006518B4" w:rsidRDefault="006518B4" w:rsidP="006518B4">
      <w:pPr>
        <w:pStyle w:val="a3"/>
        <w:numPr>
          <w:ilvl w:val="0"/>
          <w:numId w:val="6"/>
        </w:numPr>
        <w:ind w:firstLineChars="0"/>
        <w:rPr>
          <w:rFonts w:ascii="Times New Roman" w:hAnsi="Times New Roman" w:cs="Times New Roman"/>
          <w:bCs/>
          <w:sz w:val="24"/>
          <w:szCs w:val="24"/>
        </w:rPr>
      </w:pPr>
      <w:r>
        <w:rPr>
          <w:rFonts w:ascii="Times New Roman" w:hAnsi="Times New Roman" w:cs="Times New Roman" w:hint="eastAsia"/>
          <w:bCs/>
          <w:sz w:val="24"/>
          <w:szCs w:val="24"/>
        </w:rPr>
        <w:t>扬州</w:t>
      </w:r>
      <w:r w:rsidRPr="006518B4">
        <w:rPr>
          <w:rFonts w:ascii="Times New Roman" w:hAnsi="Times New Roman" w:cs="Times New Roman"/>
          <w:bCs/>
          <w:sz w:val="24"/>
          <w:szCs w:val="24"/>
        </w:rPr>
        <w:t xml:space="preserve"> -&gt; </w:t>
      </w:r>
      <w:r>
        <w:rPr>
          <w:rFonts w:ascii="Times New Roman" w:hAnsi="Times New Roman" w:cs="Times New Roman" w:hint="eastAsia"/>
          <w:bCs/>
          <w:sz w:val="24"/>
          <w:szCs w:val="24"/>
        </w:rPr>
        <w:t>镇江</w:t>
      </w:r>
      <w:r w:rsidRPr="006518B4">
        <w:rPr>
          <w:rFonts w:ascii="Times New Roman" w:hAnsi="Times New Roman" w:cs="Times New Roman"/>
          <w:bCs/>
          <w:sz w:val="24"/>
          <w:szCs w:val="24"/>
        </w:rPr>
        <w:t>-&gt;</w:t>
      </w:r>
      <w:r>
        <w:rPr>
          <w:rFonts w:ascii="Times New Roman" w:hAnsi="Times New Roman" w:cs="Times New Roman" w:hint="eastAsia"/>
          <w:bCs/>
          <w:sz w:val="24"/>
          <w:szCs w:val="24"/>
        </w:rPr>
        <w:t>南京</w:t>
      </w:r>
    </w:p>
    <w:p w:rsidR="006518B4" w:rsidRPr="006518B4" w:rsidRDefault="006518B4" w:rsidP="006518B4">
      <w:pPr>
        <w:ind w:firstLineChars="200" w:firstLine="480"/>
        <w:rPr>
          <w:rFonts w:ascii="Times New Roman" w:hAnsi="Times New Roman" w:cs="Times New Roman"/>
          <w:bCs/>
          <w:sz w:val="24"/>
          <w:szCs w:val="24"/>
        </w:rPr>
      </w:pPr>
      <w:r w:rsidRPr="006518B4">
        <w:rPr>
          <w:rFonts w:ascii="Times New Roman" w:hAnsi="Times New Roman" w:cs="Times New Roman" w:hint="eastAsia"/>
          <w:bCs/>
          <w:sz w:val="24"/>
          <w:szCs w:val="24"/>
        </w:rPr>
        <w:t>早餐后车赴镇江，游白娘子“水漫金山”传说发源地，水陆法会祖庭－金山风景区，参观游览令人称奇叫绝的千年古街西津古渡，西津古渡街是云台山麓一处历史遗迹，是镇江文物古迹保存最多、最集中、最完好的地区，是镇江历史文化名城的“文脉”所在。</w:t>
      </w:r>
      <w:r>
        <w:rPr>
          <w:rFonts w:ascii="Times New Roman" w:hAnsi="Times New Roman" w:cs="Times New Roman" w:hint="eastAsia"/>
          <w:bCs/>
          <w:sz w:val="24"/>
          <w:szCs w:val="24"/>
        </w:rPr>
        <w:t>晚上乘车回南京。</w:t>
      </w:r>
    </w:p>
    <w:p w:rsidR="00BB40A7" w:rsidRPr="00BB40A7" w:rsidRDefault="00BB40A7" w:rsidP="00BB40A7">
      <w:pPr>
        <w:ind w:firstLineChars="200" w:firstLine="480"/>
        <w:rPr>
          <w:rFonts w:ascii="Times New Roman" w:hAnsi="Times New Roman" w:cs="Times New Roman"/>
          <w:b/>
          <w:bCs/>
          <w:sz w:val="24"/>
          <w:szCs w:val="24"/>
        </w:rPr>
      </w:pPr>
      <w:r w:rsidRPr="00BB40A7">
        <w:rPr>
          <w:rFonts w:ascii="Times New Roman" w:hAnsi="Times New Roman" w:cs="Times New Roman" w:hint="eastAsia"/>
          <w:b/>
          <w:bCs/>
          <w:sz w:val="24"/>
          <w:szCs w:val="24"/>
        </w:rPr>
        <w:t>无锡灵山、鼋头渚一日游</w:t>
      </w:r>
    </w:p>
    <w:p w:rsidR="00BB40A7" w:rsidRPr="00BB40A7" w:rsidRDefault="00BB40A7" w:rsidP="00BB40A7">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早晨乘旅游大巴至灵山大佛景区，</w:t>
      </w:r>
      <w:r w:rsidRPr="00BB40A7">
        <w:rPr>
          <w:rFonts w:ascii="Times New Roman" w:hAnsi="Times New Roman" w:cs="Times New Roman"/>
          <w:bCs/>
          <w:sz w:val="24"/>
          <w:szCs w:val="24"/>
        </w:rPr>
        <w:t>游佛教文化艺术博览圣殿、灵山新景</w:t>
      </w:r>
      <w:r w:rsidRPr="00BB40A7">
        <w:rPr>
          <w:rFonts w:ascii="Times New Roman" w:hAnsi="Times New Roman" w:cs="Times New Roman"/>
          <w:bCs/>
          <w:sz w:val="24"/>
          <w:szCs w:val="24"/>
        </w:rPr>
        <w:t>——</w:t>
      </w:r>
      <w:r w:rsidRPr="00BB40A7">
        <w:rPr>
          <w:rFonts w:ascii="Times New Roman" w:hAnsi="Times New Roman" w:cs="Times New Roman"/>
          <w:bCs/>
          <w:sz w:val="24"/>
          <w:szCs w:val="24"/>
        </w:rPr>
        <w:lastRenderedPageBreak/>
        <w:t>灵山梵宫。景区位于太湖之滨，占地面积约</w:t>
      </w:r>
      <w:r w:rsidRPr="00BB40A7">
        <w:rPr>
          <w:rFonts w:ascii="Times New Roman" w:hAnsi="Times New Roman" w:cs="Times New Roman"/>
          <w:bCs/>
          <w:sz w:val="24"/>
          <w:szCs w:val="24"/>
        </w:rPr>
        <w:t>30</w:t>
      </w:r>
      <w:r w:rsidRPr="00BB40A7">
        <w:rPr>
          <w:rFonts w:ascii="Times New Roman" w:hAnsi="Times New Roman" w:cs="Times New Roman"/>
          <w:bCs/>
          <w:sz w:val="24"/>
          <w:szCs w:val="24"/>
        </w:rPr>
        <w:t>公顷，规模庞大、气势恢宏，集自然山水与佛教文化于一身，融传统艺术与现代科技于一体，观九龙浴太子大型表演，参拜</w:t>
      </w:r>
      <w:r w:rsidRPr="00BB40A7">
        <w:rPr>
          <w:rFonts w:ascii="Times New Roman" w:hAnsi="Times New Roman" w:cs="Times New Roman"/>
          <w:bCs/>
          <w:sz w:val="24"/>
          <w:szCs w:val="24"/>
        </w:rPr>
        <w:t>88</w:t>
      </w:r>
      <w:r w:rsidRPr="00BB40A7">
        <w:rPr>
          <w:rFonts w:ascii="Times New Roman" w:hAnsi="Times New Roman" w:cs="Times New Roman"/>
          <w:bCs/>
          <w:sz w:val="24"/>
          <w:szCs w:val="24"/>
        </w:rPr>
        <w:t>米神州之最灵山大佛，世界上最高大的露天青铜释迦牟尼立像，曼飞龙塔外景</w:t>
      </w:r>
      <w:r w:rsidRPr="00BB40A7">
        <w:rPr>
          <w:rFonts w:ascii="Times New Roman" w:hAnsi="Times New Roman" w:cs="Times New Roman" w:hint="eastAsia"/>
          <w:bCs/>
          <w:sz w:val="24"/>
          <w:szCs w:val="24"/>
        </w:rPr>
        <w:t>。</w:t>
      </w:r>
    </w:p>
    <w:p w:rsidR="00DA173D" w:rsidRPr="0072727F" w:rsidRDefault="00BB40A7" w:rsidP="00617E98">
      <w:pPr>
        <w:ind w:firstLineChars="200" w:firstLine="480"/>
        <w:rPr>
          <w:rFonts w:ascii="Times New Roman" w:hAnsi="Times New Roman" w:cs="Times New Roman"/>
          <w:bCs/>
          <w:sz w:val="24"/>
          <w:szCs w:val="24"/>
        </w:rPr>
      </w:pPr>
      <w:r w:rsidRPr="00BB40A7">
        <w:rPr>
          <w:rFonts w:ascii="Times New Roman" w:hAnsi="Times New Roman" w:cs="Times New Roman" w:hint="eastAsia"/>
          <w:bCs/>
          <w:sz w:val="24"/>
          <w:szCs w:val="24"/>
        </w:rPr>
        <w:t>午饭后至鼋头渚风景区参观游览。</w:t>
      </w:r>
      <w:r w:rsidRPr="00BB40A7">
        <w:rPr>
          <w:rFonts w:ascii="Times New Roman" w:hAnsi="Times New Roman" w:cs="Times New Roman"/>
          <w:bCs/>
          <w:sz w:val="24"/>
          <w:szCs w:val="24"/>
        </w:rPr>
        <w:t>鼋头渚是横卧太湖西北岸的一个半岛，因巨石突入湖中形状酷似神龟昂首而得名。登三山仙岛，观充山隐秀、鹿顶迎晖、鼋渚春涛、横云山庄、广福寺、太湖仙岛、江南兰苑，中日樱花友谊林等众多景观，各具风貌。</w:t>
      </w:r>
      <w:r w:rsidRPr="00BB40A7">
        <w:rPr>
          <w:rFonts w:ascii="Times New Roman" w:hAnsi="Times New Roman" w:cs="Times New Roman" w:hint="eastAsia"/>
          <w:bCs/>
          <w:sz w:val="24"/>
          <w:szCs w:val="24"/>
        </w:rPr>
        <w:t>参观结束后乘车返回南京。</w:t>
      </w:r>
    </w:p>
    <w:sectPr w:rsidR="00DA173D" w:rsidRPr="007272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3E48" w:rsidRDefault="00BA3E48" w:rsidP="009D45AD">
      <w:r>
        <w:separator/>
      </w:r>
    </w:p>
  </w:endnote>
  <w:endnote w:type="continuationSeparator" w:id="0">
    <w:p w:rsidR="00BA3E48" w:rsidRDefault="00BA3E48" w:rsidP="009D4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3E48" w:rsidRDefault="00BA3E48" w:rsidP="009D45AD">
      <w:r>
        <w:separator/>
      </w:r>
    </w:p>
  </w:footnote>
  <w:footnote w:type="continuationSeparator" w:id="0">
    <w:p w:rsidR="00BA3E48" w:rsidRDefault="00BA3E48" w:rsidP="009D45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D6CA0"/>
    <w:multiLevelType w:val="hybridMultilevel"/>
    <w:tmpl w:val="DF46FDB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DF22D89"/>
    <w:multiLevelType w:val="hybridMultilevel"/>
    <w:tmpl w:val="5F605BE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1D0744B3"/>
    <w:multiLevelType w:val="hybridMultilevel"/>
    <w:tmpl w:val="A0C6682C"/>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52357388"/>
    <w:multiLevelType w:val="hybridMultilevel"/>
    <w:tmpl w:val="E6C4AE2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AB730AC"/>
    <w:multiLevelType w:val="hybridMultilevel"/>
    <w:tmpl w:val="4CAA87A0"/>
    <w:lvl w:ilvl="0" w:tplc="407896F8">
      <w:start w:val="1"/>
      <w:numFmt w:val="decimal"/>
      <w:lvlText w:val="第%1天"/>
      <w:lvlJc w:val="left"/>
      <w:pPr>
        <w:ind w:left="1320" w:hanging="84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5" w15:restartNumberingAfterBreak="0">
    <w:nsid w:val="7C674409"/>
    <w:multiLevelType w:val="hybridMultilevel"/>
    <w:tmpl w:val="B62401B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B45"/>
    <w:rsid w:val="00037D68"/>
    <w:rsid w:val="00050E71"/>
    <w:rsid w:val="00053989"/>
    <w:rsid w:val="00063E28"/>
    <w:rsid w:val="00066711"/>
    <w:rsid w:val="00071710"/>
    <w:rsid w:val="00077294"/>
    <w:rsid w:val="000835C7"/>
    <w:rsid w:val="000947B1"/>
    <w:rsid w:val="000A7E1D"/>
    <w:rsid w:val="000D48A3"/>
    <w:rsid w:val="000D52B4"/>
    <w:rsid w:val="000D7D35"/>
    <w:rsid w:val="000E0F78"/>
    <w:rsid w:val="000E3B36"/>
    <w:rsid w:val="001253A0"/>
    <w:rsid w:val="001622F8"/>
    <w:rsid w:val="001722D7"/>
    <w:rsid w:val="00173B4B"/>
    <w:rsid w:val="00194CA8"/>
    <w:rsid w:val="001A0AC9"/>
    <w:rsid w:val="001A6FB3"/>
    <w:rsid w:val="001B083E"/>
    <w:rsid w:val="001C3047"/>
    <w:rsid w:val="001C6212"/>
    <w:rsid w:val="001D28CD"/>
    <w:rsid w:val="001D4110"/>
    <w:rsid w:val="001E387F"/>
    <w:rsid w:val="001E49C9"/>
    <w:rsid w:val="00200BF0"/>
    <w:rsid w:val="00217060"/>
    <w:rsid w:val="0024144D"/>
    <w:rsid w:val="002437F2"/>
    <w:rsid w:val="00243984"/>
    <w:rsid w:val="00256889"/>
    <w:rsid w:val="0026016F"/>
    <w:rsid w:val="00263440"/>
    <w:rsid w:val="0027052F"/>
    <w:rsid w:val="00274F2C"/>
    <w:rsid w:val="00286B45"/>
    <w:rsid w:val="002B00D8"/>
    <w:rsid w:val="002B1F61"/>
    <w:rsid w:val="002C0C29"/>
    <w:rsid w:val="002C374E"/>
    <w:rsid w:val="002D6E2E"/>
    <w:rsid w:val="002D76AC"/>
    <w:rsid w:val="002E395B"/>
    <w:rsid w:val="002F07C5"/>
    <w:rsid w:val="002F741E"/>
    <w:rsid w:val="00317179"/>
    <w:rsid w:val="00355AEE"/>
    <w:rsid w:val="00357C4D"/>
    <w:rsid w:val="003618B9"/>
    <w:rsid w:val="00365697"/>
    <w:rsid w:val="003715FE"/>
    <w:rsid w:val="00391AD5"/>
    <w:rsid w:val="003A53C6"/>
    <w:rsid w:val="003E6078"/>
    <w:rsid w:val="003F3B85"/>
    <w:rsid w:val="003F65B5"/>
    <w:rsid w:val="00402F36"/>
    <w:rsid w:val="00431F8F"/>
    <w:rsid w:val="004601B9"/>
    <w:rsid w:val="00484383"/>
    <w:rsid w:val="004872F8"/>
    <w:rsid w:val="004B238E"/>
    <w:rsid w:val="004C6F0B"/>
    <w:rsid w:val="00502501"/>
    <w:rsid w:val="00531950"/>
    <w:rsid w:val="00534955"/>
    <w:rsid w:val="00552E33"/>
    <w:rsid w:val="00567335"/>
    <w:rsid w:val="00573180"/>
    <w:rsid w:val="0057736C"/>
    <w:rsid w:val="00596C9A"/>
    <w:rsid w:val="00597AC9"/>
    <w:rsid w:val="005A2D78"/>
    <w:rsid w:val="005A65B1"/>
    <w:rsid w:val="005C109E"/>
    <w:rsid w:val="005C310C"/>
    <w:rsid w:val="005D5B2E"/>
    <w:rsid w:val="005E1C79"/>
    <w:rsid w:val="005F0FF2"/>
    <w:rsid w:val="005F28FC"/>
    <w:rsid w:val="005F386E"/>
    <w:rsid w:val="005F54E8"/>
    <w:rsid w:val="005F586D"/>
    <w:rsid w:val="00617E98"/>
    <w:rsid w:val="006259BB"/>
    <w:rsid w:val="006345CF"/>
    <w:rsid w:val="00635461"/>
    <w:rsid w:val="00641EB1"/>
    <w:rsid w:val="006433B9"/>
    <w:rsid w:val="006463BB"/>
    <w:rsid w:val="006518B4"/>
    <w:rsid w:val="00654D0B"/>
    <w:rsid w:val="00670BDD"/>
    <w:rsid w:val="00671F97"/>
    <w:rsid w:val="00683542"/>
    <w:rsid w:val="006836F8"/>
    <w:rsid w:val="006919F2"/>
    <w:rsid w:val="006A78F3"/>
    <w:rsid w:val="006B776E"/>
    <w:rsid w:val="006C6D15"/>
    <w:rsid w:val="006E06CC"/>
    <w:rsid w:val="00704109"/>
    <w:rsid w:val="00704F33"/>
    <w:rsid w:val="00716BE1"/>
    <w:rsid w:val="00717171"/>
    <w:rsid w:val="007205B3"/>
    <w:rsid w:val="00721C3F"/>
    <w:rsid w:val="00726DFD"/>
    <w:rsid w:val="0072727F"/>
    <w:rsid w:val="007521AC"/>
    <w:rsid w:val="00754B73"/>
    <w:rsid w:val="00760BE6"/>
    <w:rsid w:val="007C1425"/>
    <w:rsid w:val="007D21D1"/>
    <w:rsid w:val="007D4B86"/>
    <w:rsid w:val="007F533F"/>
    <w:rsid w:val="007F637D"/>
    <w:rsid w:val="008053C7"/>
    <w:rsid w:val="00806A2B"/>
    <w:rsid w:val="00820311"/>
    <w:rsid w:val="008218B3"/>
    <w:rsid w:val="00854AD0"/>
    <w:rsid w:val="00862ACF"/>
    <w:rsid w:val="008749C9"/>
    <w:rsid w:val="00875013"/>
    <w:rsid w:val="00880FC7"/>
    <w:rsid w:val="0089172F"/>
    <w:rsid w:val="008930AD"/>
    <w:rsid w:val="00894C2B"/>
    <w:rsid w:val="008A6785"/>
    <w:rsid w:val="008B7924"/>
    <w:rsid w:val="008C10B4"/>
    <w:rsid w:val="008E7FE7"/>
    <w:rsid w:val="008F08FB"/>
    <w:rsid w:val="008F107F"/>
    <w:rsid w:val="008F7096"/>
    <w:rsid w:val="00905634"/>
    <w:rsid w:val="00907C19"/>
    <w:rsid w:val="00913E36"/>
    <w:rsid w:val="00925F05"/>
    <w:rsid w:val="00934C29"/>
    <w:rsid w:val="00940AF3"/>
    <w:rsid w:val="00953ED1"/>
    <w:rsid w:val="009A2609"/>
    <w:rsid w:val="009A6DC1"/>
    <w:rsid w:val="009C1FB4"/>
    <w:rsid w:val="009C6B70"/>
    <w:rsid w:val="009D45AD"/>
    <w:rsid w:val="009E08A5"/>
    <w:rsid w:val="009E67B5"/>
    <w:rsid w:val="00A168D6"/>
    <w:rsid w:val="00A3429A"/>
    <w:rsid w:val="00A50560"/>
    <w:rsid w:val="00A90173"/>
    <w:rsid w:val="00AD3098"/>
    <w:rsid w:val="00AD4E97"/>
    <w:rsid w:val="00AE1040"/>
    <w:rsid w:val="00AE35C5"/>
    <w:rsid w:val="00AE7312"/>
    <w:rsid w:val="00AF6124"/>
    <w:rsid w:val="00B113AC"/>
    <w:rsid w:val="00B1655C"/>
    <w:rsid w:val="00B20BA3"/>
    <w:rsid w:val="00B21250"/>
    <w:rsid w:val="00B23F7C"/>
    <w:rsid w:val="00B34EAF"/>
    <w:rsid w:val="00B3552B"/>
    <w:rsid w:val="00B44D0B"/>
    <w:rsid w:val="00B5391C"/>
    <w:rsid w:val="00B56905"/>
    <w:rsid w:val="00B66F80"/>
    <w:rsid w:val="00B67EC4"/>
    <w:rsid w:val="00BA12A9"/>
    <w:rsid w:val="00BA3E48"/>
    <w:rsid w:val="00BA4320"/>
    <w:rsid w:val="00BB40A7"/>
    <w:rsid w:val="00BB4178"/>
    <w:rsid w:val="00BB7C53"/>
    <w:rsid w:val="00BD0234"/>
    <w:rsid w:val="00BD18C5"/>
    <w:rsid w:val="00BE74DE"/>
    <w:rsid w:val="00C06C07"/>
    <w:rsid w:val="00C13F58"/>
    <w:rsid w:val="00C1466C"/>
    <w:rsid w:val="00C310B4"/>
    <w:rsid w:val="00C358B1"/>
    <w:rsid w:val="00C57F07"/>
    <w:rsid w:val="00C730E2"/>
    <w:rsid w:val="00C7440C"/>
    <w:rsid w:val="00CE5388"/>
    <w:rsid w:val="00CF5897"/>
    <w:rsid w:val="00CF74A7"/>
    <w:rsid w:val="00D067A4"/>
    <w:rsid w:val="00D11B8C"/>
    <w:rsid w:val="00D12427"/>
    <w:rsid w:val="00D1407F"/>
    <w:rsid w:val="00D17BDA"/>
    <w:rsid w:val="00D23090"/>
    <w:rsid w:val="00D33C69"/>
    <w:rsid w:val="00D35FF7"/>
    <w:rsid w:val="00D372E6"/>
    <w:rsid w:val="00D63C0F"/>
    <w:rsid w:val="00D64628"/>
    <w:rsid w:val="00D84987"/>
    <w:rsid w:val="00D905E3"/>
    <w:rsid w:val="00D920E3"/>
    <w:rsid w:val="00D93DB4"/>
    <w:rsid w:val="00DA173D"/>
    <w:rsid w:val="00DA193B"/>
    <w:rsid w:val="00DA2E1B"/>
    <w:rsid w:val="00DA536A"/>
    <w:rsid w:val="00DB5373"/>
    <w:rsid w:val="00DD09C8"/>
    <w:rsid w:val="00DD45DD"/>
    <w:rsid w:val="00DD5EC1"/>
    <w:rsid w:val="00DF01EF"/>
    <w:rsid w:val="00DF05C1"/>
    <w:rsid w:val="00DF37A9"/>
    <w:rsid w:val="00E267E6"/>
    <w:rsid w:val="00E26FB9"/>
    <w:rsid w:val="00E35C16"/>
    <w:rsid w:val="00E36CBF"/>
    <w:rsid w:val="00E52A77"/>
    <w:rsid w:val="00E6149C"/>
    <w:rsid w:val="00E64639"/>
    <w:rsid w:val="00E81F48"/>
    <w:rsid w:val="00E82467"/>
    <w:rsid w:val="00E86AFA"/>
    <w:rsid w:val="00E96981"/>
    <w:rsid w:val="00EB4970"/>
    <w:rsid w:val="00EC521C"/>
    <w:rsid w:val="00EE3D06"/>
    <w:rsid w:val="00F00B96"/>
    <w:rsid w:val="00F059F6"/>
    <w:rsid w:val="00F07E7D"/>
    <w:rsid w:val="00F11CE5"/>
    <w:rsid w:val="00F23AA2"/>
    <w:rsid w:val="00F244D9"/>
    <w:rsid w:val="00F43945"/>
    <w:rsid w:val="00F43EC0"/>
    <w:rsid w:val="00F4702D"/>
    <w:rsid w:val="00F64FBE"/>
    <w:rsid w:val="00F800D8"/>
    <w:rsid w:val="00F826A6"/>
    <w:rsid w:val="00F8583C"/>
    <w:rsid w:val="00F874D1"/>
    <w:rsid w:val="00F9615C"/>
    <w:rsid w:val="00FB1FB2"/>
    <w:rsid w:val="00FB55F1"/>
    <w:rsid w:val="00FC67C5"/>
    <w:rsid w:val="00FF57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AD38F"/>
  <w15:chartTrackingRefBased/>
  <w15:docId w15:val="{DFFB788B-6361-456B-9DA9-E34AEBBFF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54D0B"/>
    <w:pPr>
      <w:ind w:firstLineChars="200" w:firstLine="420"/>
    </w:pPr>
  </w:style>
  <w:style w:type="character" w:styleId="a4">
    <w:name w:val="Hyperlink"/>
    <w:basedOn w:val="a0"/>
    <w:uiPriority w:val="99"/>
    <w:unhideWhenUsed/>
    <w:rsid w:val="00654D0B"/>
    <w:rPr>
      <w:color w:val="0563C1" w:themeColor="hyperlink"/>
      <w:u w:val="single"/>
    </w:rPr>
  </w:style>
  <w:style w:type="paragraph" w:styleId="a5">
    <w:name w:val="header"/>
    <w:basedOn w:val="a"/>
    <w:link w:val="a6"/>
    <w:uiPriority w:val="99"/>
    <w:unhideWhenUsed/>
    <w:rsid w:val="009D45A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9D45AD"/>
    <w:rPr>
      <w:sz w:val="18"/>
      <w:szCs w:val="18"/>
    </w:rPr>
  </w:style>
  <w:style w:type="paragraph" w:styleId="a7">
    <w:name w:val="footer"/>
    <w:basedOn w:val="a"/>
    <w:link w:val="a8"/>
    <w:uiPriority w:val="99"/>
    <w:unhideWhenUsed/>
    <w:rsid w:val="009D45AD"/>
    <w:pPr>
      <w:tabs>
        <w:tab w:val="center" w:pos="4153"/>
        <w:tab w:val="right" w:pos="8306"/>
      </w:tabs>
      <w:snapToGrid w:val="0"/>
      <w:jc w:val="left"/>
    </w:pPr>
    <w:rPr>
      <w:sz w:val="18"/>
      <w:szCs w:val="18"/>
    </w:rPr>
  </w:style>
  <w:style w:type="character" w:customStyle="1" w:styleId="a8">
    <w:name w:val="页脚 字符"/>
    <w:basedOn w:val="a0"/>
    <w:link w:val="a7"/>
    <w:uiPriority w:val="99"/>
    <w:rsid w:val="009D45AD"/>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9224898">
      <w:bodyDiv w:val="1"/>
      <w:marLeft w:val="0"/>
      <w:marRight w:val="0"/>
      <w:marTop w:val="0"/>
      <w:marBottom w:val="0"/>
      <w:divBdr>
        <w:top w:val="none" w:sz="0" w:space="0" w:color="auto"/>
        <w:left w:val="none" w:sz="0" w:space="0" w:color="auto"/>
        <w:bottom w:val="none" w:sz="0" w:space="0" w:color="auto"/>
        <w:right w:val="none" w:sz="0" w:space="0" w:color="auto"/>
      </w:divBdr>
      <w:divsChild>
        <w:div w:id="1476987493">
          <w:marLeft w:val="0"/>
          <w:marRight w:val="0"/>
          <w:marTop w:val="0"/>
          <w:marBottom w:val="0"/>
          <w:divBdr>
            <w:top w:val="none" w:sz="0" w:space="0" w:color="auto"/>
            <w:left w:val="none" w:sz="0" w:space="0" w:color="auto"/>
            <w:bottom w:val="single" w:sz="6" w:space="4" w:color="DDDDDD"/>
            <w:right w:val="none" w:sz="0" w:space="0" w:color="auto"/>
          </w:divBdr>
        </w:div>
        <w:div w:id="1514606431">
          <w:marLeft w:val="0"/>
          <w:marRight w:val="0"/>
          <w:marTop w:val="0"/>
          <w:marBottom w:val="0"/>
          <w:divBdr>
            <w:top w:val="none" w:sz="0" w:space="15" w:color="auto"/>
            <w:left w:val="none" w:sz="0" w:space="0" w:color="auto"/>
            <w:bottom w:val="dotted" w:sz="6" w:space="15" w:color="DDDDDD"/>
            <w:right w:val="none" w:sz="0" w:space="0" w:color="auto"/>
          </w:divBdr>
        </w:div>
      </w:divsChild>
    </w:div>
    <w:div w:id="901872797">
      <w:bodyDiv w:val="1"/>
      <w:marLeft w:val="0"/>
      <w:marRight w:val="0"/>
      <w:marTop w:val="0"/>
      <w:marBottom w:val="0"/>
      <w:divBdr>
        <w:top w:val="none" w:sz="0" w:space="0" w:color="auto"/>
        <w:left w:val="none" w:sz="0" w:space="0" w:color="auto"/>
        <w:bottom w:val="none" w:sz="0" w:space="0" w:color="auto"/>
        <w:right w:val="none" w:sz="0" w:space="0" w:color="auto"/>
      </w:divBdr>
      <w:divsChild>
        <w:div w:id="1982341924">
          <w:marLeft w:val="0"/>
          <w:marRight w:val="0"/>
          <w:marTop w:val="0"/>
          <w:marBottom w:val="0"/>
          <w:divBdr>
            <w:top w:val="none" w:sz="0" w:space="0" w:color="auto"/>
            <w:left w:val="none" w:sz="0" w:space="0" w:color="auto"/>
            <w:bottom w:val="single" w:sz="6" w:space="4" w:color="DDDDDD"/>
            <w:right w:val="none" w:sz="0" w:space="0" w:color="auto"/>
          </w:divBdr>
        </w:div>
        <w:div w:id="1026636098">
          <w:marLeft w:val="0"/>
          <w:marRight w:val="0"/>
          <w:marTop w:val="0"/>
          <w:marBottom w:val="0"/>
          <w:divBdr>
            <w:top w:val="none" w:sz="0" w:space="15" w:color="auto"/>
            <w:left w:val="none" w:sz="0" w:space="0" w:color="auto"/>
            <w:bottom w:val="dotted" w:sz="6" w:space="15" w:color="DDDDDD"/>
            <w:right w:val="none" w:sz="0" w:space="0" w:color="auto"/>
          </w:divBdr>
        </w:div>
      </w:divsChild>
    </w:div>
    <w:div w:id="1878084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213</TotalTime>
  <Pages>3</Pages>
  <Words>202</Words>
  <Characters>1154</Characters>
  <Application>Microsoft Office Word</Application>
  <DocSecurity>0</DocSecurity>
  <Lines>9</Lines>
  <Paragraphs>2</Paragraphs>
  <ScaleCrop>false</ScaleCrop>
  <Company>SoutheastUniversity</Company>
  <LinksUpToDate>false</LinksUpToDate>
  <CharactersWithSpaces>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戴喆秦</dc:creator>
  <cp:keywords/>
  <dc:description/>
  <cp:lastModifiedBy>戴喆秦</cp:lastModifiedBy>
  <cp:revision>263</cp:revision>
  <dcterms:created xsi:type="dcterms:W3CDTF">2016-02-22T07:29:00Z</dcterms:created>
  <dcterms:modified xsi:type="dcterms:W3CDTF">2016-03-01T11:57:00Z</dcterms:modified>
</cp:coreProperties>
</file>