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34" w:rsidRDefault="009C7A34" w:rsidP="00F0758D">
      <w:pPr>
        <w:spacing w:line="360" w:lineRule="auto"/>
        <w:jc w:val="center"/>
        <w:rPr>
          <w:b/>
          <w:color w:val="000000" w:themeColor="text1"/>
        </w:rPr>
      </w:pPr>
      <w:r w:rsidRPr="00F16CB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中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国电力国际有限公司</w:t>
      </w:r>
      <w:r w:rsidRPr="00F16CB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201</w:t>
      </w:r>
      <w:r w:rsidR="002D568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5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年度</w:t>
      </w:r>
      <w:r w:rsidRPr="00F16CB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校园招聘</w:t>
      </w:r>
      <w:r w:rsidR="004574D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简章</w:t>
      </w:r>
    </w:p>
    <w:p w:rsidR="009C7A34" w:rsidRDefault="009C7A34" w:rsidP="002572DC">
      <w:pPr>
        <w:rPr>
          <w:b/>
          <w:color w:val="000000" w:themeColor="text1"/>
        </w:rPr>
      </w:pPr>
    </w:p>
    <w:p w:rsidR="00F0758D" w:rsidRDefault="00F0758D" w:rsidP="002572DC">
      <w:pPr>
        <w:rPr>
          <w:b/>
          <w:color w:val="000000" w:themeColor="text1"/>
        </w:rPr>
      </w:pPr>
    </w:p>
    <w:p w:rsidR="002572DC" w:rsidRPr="007F6E5F" w:rsidRDefault="004574DF" w:rsidP="00C95B2E">
      <w:pPr>
        <w:spacing w:line="360" w:lineRule="auto"/>
        <w:rPr>
          <w:rFonts w:ascii="仿宋_GB2312" w:eastAsia="仿宋_GB2312"/>
          <w:b/>
          <w:color w:val="000000" w:themeColor="text1"/>
        </w:rPr>
      </w:pPr>
      <w:r w:rsidRPr="007F6E5F">
        <w:rPr>
          <w:rFonts w:ascii="仿宋_GB2312" w:eastAsia="仿宋_GB2312" w:hint="eastAsia"/>
          <w:b/>
          <w:color w:val="000000" w:themeColor="text1"/>
        </w:rPr>
        <w:t>一、</w:t>
      </w:r>
      <w:r w:rsidR="002572DC" w:rsidRPr="007F6E5F">
        <w:rPr>
          <w:rFonts w:ascii="仿宋_GB2312" w:eastAsia="仿宋_GB2312" w:hint="eastAsia"/>
          <w:b/>
          <w:color w:val="000000" w:themeColor="text1"/>
        </w:rPr>
        <w:t>公司简介</w:t>
      </w:r>
    </w:p>
    <w:p w:rsidR="00B476D5" w:rsidRDefault="002572DC" w:rsidP="00C95B2E">
      <w:pPr>
        <w:spacing w:line="360" w:lineRule="auto"/>
        <w:ind w:firstLineChars="200" w:firstLine="420"/>
        <w:rPr>
          <w:rFonts w:ascii="仿宋_GB2312" w:eastAsia="仿宋_GB2312"/>
          <w:color w:val="000000" w:themeColor="text1"/>
        </w:rPr>
      </w:pPr>
      <w:r w:rsidRPr="007F6E5F">
        <w:rPr>
          <w:rFonts w:ascii="仿宋_GB2312" w:eastAsia="仿宋_GB2312" w:hint="eastAsia"/>
          <w:color w:val="000000" w:themeColor="text1"/>
        </w:rPr>
        <w:t>中国电力国际有限公司（简称“中电国际”）于1994年在香港注册成立，主要从事电源项目的开发、建设、运营，海外投融资和资本运营。2002年底，</w:t>
      </w:r>
      <w:r w:rsidR="00500749">
        <w:rPr>
          <w:rFonts w:ascii="仿宋_GB2312" w:eastAsia="仿宋_GB2312" w:hint="eastAsia"/>
          <w:color w:val="000000" w:themeColor="text1"/>
        </w:rPr>
        <w:t>根据国家电力体制改革安排，</w:t>
      </w:r>
      <w:r w:rsidRPr="007F6E5F">
        <w:rPr>
          <w:rFonts w:ascii="仿宋_GB2312" w:eastAsia="仿宋_GB2312" w:hint="eastAsia"/>
          <w:color w:val="000000" w:themeColor="text1"/>
        </w:rPr>
        <w:t>中电国际整建制划转</w:t>
      </w:r>
      <w:r w:rsidR="000B04AB" w:rsidRPr="007F6E5F">
        <w:rPr>
          <w:rFonts w:ascii="仿宋_GB2312" w:eastAsia="仿宋_GB2312" w:hint="eastAsia"/>
          <w:color w:val="000000" w:themeColor="text1"/>
        </w:rPr>
        <w:t>到</w:t>
      </w:r>
      <w:r w:rsidR="00500749">
        <w:rPr>
          <w:rFonts w:ascii="仿宋_GB2312" w:eastAsia="仿宋_GB2312" w:hint="eastAsia"/>
          <w:color w:val="000000" w:themeColor="text1"/>
        </w:rPr>
        <w:t>全国五大发电集团之一的</w:t>
      </w:r>
      <w:r w:rsidRPr="007F6E5F">
        <w:rPr>
          <w:rFonts w:ascii="仿宋_GB2312" w:eastAsia="仿宋_GB2312" w:hint="eastAsia"/>
          <w:color w:val="000000" w:themeColor="text1"/>
        </w:rPr>
        <w:t>中国电力投资集团公司，成为集团公司全资拥有的核心企业</w:t>
      </w:r>
      <w:r w:rsidR="00B476D5">
        <w:rPr>
          <w:rFonts w:ascii="仿宋_GB2312" w:eastAsia="仿宋_GB2312" w:hint="eastAsia"/>
          <w:color w:val="000000" w:themeColor="text1"/>
        </w:rPr>
        <w:t>。</w:t>
      </w:r>
    </w:p>
    <w:p w:rsidR="00500749" w:rsidRDefault="00500749" w:rsidP="00C95B2E">
      <w:pPr>
        <w:spacing w:line="360" w:lineRule="auto"/>
        <w:ind w:firstLineChars="200" w:firstLine="420"/>
        <w:rPr>
          <w:rFonts w:ascii="仿宋_GB2312" w:eastAsia="仿宋_GB2312"/>
          <w:color w:val="000000" w:themeColor="text1"/>
        </w:rPr>
      </w:pPr>
      <w:r>
        <w:rPr>
          <w:rFonts w:ascii="仿宋_GB2312" w:eastAsia="仿宋_GB2312" w:hint="eastAsia"/>
          <w:color w:val="000000" w:themeColor="text1"/>
        </w:rPr>
        <w:t>多</w:t>
      </w:r>
      <w:r w:rsidRPr="007F6E5F">
        <w:rPr>
          <w:rFonts w:ascii="仿宋_GB2312" w:eastAsia="仿宋_GB2312" w:hint="eastAsia"/>
          <w:color w:val="000000" w:themeColor="text1"/>
        </w:rPr>
        <w:t>年来，中电国际以科学发展观为指引，以结构调整和产业优化为重点，牢牢抓住发展第一要务，注重发挥产业和资本两种资源，</w:t>
      </w:r>
      <w:r w:rsidR="00460DF3">
        <w:rPr>
          <w:rFonts w:ascii="仿宋_GB2312" w:eastAsia="仿宋_GB2312" w:hint="eastAsia"/>
          <w:color w:val="000000" w:themeColor="text1"/>
        </w:rPr>
        <w:t>充分运用</w:t>
      </w:r>
      <w:r w:rsidRPr="007F6E5F">
        <w:rPr>
          <w:rFonts w:ascii="仿宋_GB2312" w:eastAsia="仿宋_GB2312" w:hint="eastAsia"/>
          <w:color w:val="000000" w:themeColor="text1"/>
        </w:rPr>
        <w:t>境内和境外两个市场，存量管理与增量开发并重，形成了中国电力、中电新能源、中电检修、国际化业务四大业务板块，资产规模快速增长，综合实力明显提升，产业发展格局日臻完善。</w:t>
      </w:r>
    </w:p>
    <w:p w:rsidR="00500749" w:rsidRDefault="00500749" w:rsidP="00C95B2E">
      <w:pPr>
        <w:spacing w:line="360" w:lineRule="auto"/>
        <w:ind w:firstLineChars="200" w:firstLine="420"/>
        <w:rPr>
          <w:rFonts w:ascii="仿宋_GB2312" w:eastAsia="仿宋_GB2312"/>
          <w:color w:val="000000" w:themeColor="text1"/>
        </w:rPr>
      </w:pPr>
      <w:r w:rsidRPr="00500749">
        <w:rPr>
          <w:rFonts w:ascii="仿宋_GB2312" w:eastAsia="仿宋_GB2312"/>
          <w:color w:val="000000" w:themeColor="text1"/>
        </w:rPr>
        <w:t>2003年7月，</w:t>
      </w:r>
      <w:r w:rsidR="00B476D5">
        <w:rPr>
          <w:rFonts w:ascii="仿宋_GB2312" w:eastAsia="仿宋_GB2312" w:hint="eastAsia"/>
          <w:color w:val="000000" w:themeColor="text1"/>
        </w:rPr>
        <w:t>中电国际</w:t>
      </w:r>
      <w:r w:rsidRPr="00500749">
        <w:rPr>
          <w:rFonts w:ascii="仿宋_GB2312" w:eastAsia="仿宋_GB2312"/>
          <w:color w:val="000000" w:themeColor="text1"/>
        </w:rPr>
        <w:t>成功收购澳门电力公司部分股权，迈出国际化发展的坚实步伐。</w:t>
      </w:r>
      <w:r w:rsidR="00D34626" w:rsidRPr="007F6E5F">
        <w:rPr>
          <w:rFonts w:ascii="仿宋_GB2312" w:eastAsia="仿宋_GB2312" w:hint="eastAsia"/>
          <w:color w:val="000000" w:themeColor="text1"/>
        </w:rPr>
        <w:t>2004年10月</w:t>
      </w:r>
      <w:r w:rsidR="00D34626">
        <w:rPr>
          <w:rFonts w:ascii="仿宋_GB2312" w:eastAsia="仿宋_GB2312" w:hint="eastAsia"/>
          <w:color w:val="000000" w:themeColor="text1"/>
        </w:rPr>
        <w:t>，</w:t>
      </w:r>
      <w:r w:rsidR="00D34626" w:rsidRPr="007F6E5F">
        <w:rPr>
          <w:rFonts w:ascii="仿宋_GB2312" w:eastAsia="仿宋_GB2312" w:hint="eastAsia"/>
          <w:color w:val="000000" w:themeColor="text1"/>
        </w:rPr>
        <w:t>旗下中国电力国际发展有限公司（简称“中国电力”</w:t>
      </w:r>
      <w:r w:rsidR="00291F19">
        <w:rPr>
          <w:rFonts w:ascii="仿宋_GB2312" w:eastAsia="仿宋_GB2312" w:hint="eastAsia"/>
          <w:color w:val="000000" w:themeColor="text1"/>
        </w:rPr>
        <w:t>，</w:t>
      </w:r>
      <w:r w:rsidR="00291F19" w:rsidRPr="00CB3A9F">
        <w:rPr>
          <w:rFonts w:ascii="仿宋_GB2312" w:eastAsia="仿宋_GB2312" w:hint="eastAsia"/>
          <w:color w:val="000000" w:themeColor="text1"/>
        </w:rPr>
        <w:t>交易代码</w:t>
      </w:r>
      <w:r w:rsidR="007F400C">
        <w:rPr>
          <w:rFonts w:ascii="仿宋_GB2312" w:eastAsia="仿宋_GB2312" w:hint="eastAsia"/>
          <w:color w:val="000000" w:themeColor="text1"/>
        </w:rPr>
        <w:t>HK</w:t>
      </w:r>
      <w:r w:rsidR="00ED7BED">
        <w:rPr>
          <w:rFonts w:ascii="仿宋_GB2312" w:eastAsia="仿宋_GB2312" w:hint="eastAsia"/>
          <w:color w:val="000000" w:themeColor="text1"/>
        </w:rPr>
        <w:t>0</w:t>
      </w:r>
      <w:r w:rsidR="00326552" w:rsidRPr="00CB3A9F">
        <w:rPr>
          <w:rFonts w:ascii="仿宋_GB2312" w:eastAsia="仿宋_GB2312"/>
          <w:color w:val="000000" w:themeColor="text1"/>
        </w:rPr>
        <w:t>2380</w:t>
      </w:r>
      <w:r w:rsidR="00D34626" w:rsidRPr="007F6E5F">
        <w:rPr>
          <w:rFonts w:ascii="仿宋_GB2312" w:eastAsia="仿宋_GB2312" w:hint="eastAsia"/>
          <w:color w:val="000000" w:themeColor="text1"/>
        </w:rPr>
        <w:t>）在香港联合交易所上市</w:t>
      </w:r>
      <w:r w:rsidR="00D34626">
        <w:rPr>
          <w:rFonts w:ascii="仿宋_GB2312" w:eastAsia="仿宋_GB2312" w:hint="eastAsia"/>
          <w:color w:val="000000" w:themeColor="text1"/>
        </w:rPr>
        <w:t>，成为五大发电集团中第一家红筹公司；2006年9月，</w:t>
      </w:r>
      <w:r w:rsidR="00ED7BED" w:rsidRPr="00ED7BED">
        <w:rPr>
          <w:rFonts w:ascii="仿宋_GB2312" w:eastAsia="仿宋_GB2312" w:hint="eastAsia"/>
          <w:color w:val="000000" w:themeColor="text1"/>
        </w:rPr>
        <w:t>旗下中国电力新能源发展有限公司（简称“中电新能源”，交易代码HK00735）</w:t>
      </w:r>
      <w:r w:rsidR="00D34626" w:rsidRPr="007F6E5F">
        <w:rPr>
          <w:rFonts w:ascii="仿宋_GB2312" w:eastAsia="仿宋_GB2312" w:hint="eastAsia"/>
          <w:color w:val="000000" w:themeColor="text1"/>
        </w:rPr>
        <w:t>在香港联合交易所上市</w:t>
      </w:r>
      <w:r w:rsidR="00D34626">
        <w:rPr>
          <w:rFonts w:ascii="仿宋_GB2312" w:eastAsia="仿宋_GB2312" w:hint="eastAsia"/>
          <w:color w:val="000000" w:themeColor="text1"/>
        </w:rPr>
        <w:t>，成为境内第一家在香港上市的新能源专业公司</w:t>
      </w:r>
      <w:r w:rsidR="00D34626" w:rsidRPr="007F6E5F">
        <w:rPr>
          <w:rFonts w:ascii="仿宋_GB2312" w:eastAsia="仿宋_GB2312" w:hint="eastAsia"/>
          <w:color w:val="000000" w:themeColor="text1"/>
        </w:rPr>
        <w:t>。</w:t>
      </w:r>
    </w:p>
    <w:p w:rsidR="00500749" w:rsidRPr="00542694" w:rsidRDefault="00D34626" w:rsidP="00C95B2E">
      <w:pPr>
        <w:spacing w:line="360" w:lineRule="auto"/>
        <w:ind w:firstLineChars="200" w:firstLine="420"/>
        <w:rPr>
          <w:rFonts w:ascii="仿宋_GB2312" w:eastAsia="仿宋_GB2312"/>
        </w:rPr>
      </w:pPr>
      <w:r w:rsidRPr="00542694">
        <w:rPr>
          <w:rFonts w:ascii="仿宋_GB2312" w:eastAsia="仿宋_GB2312" w:hint="eastAsia"/>
        </w:rPr>
        <w:t>截止201</w:t>
      </w:r>
      <w:r w:rsidR="00542694" w:rsidRPr="00542694">
        <w:rPr>
          <w:rFonts w:ascii="仿宋_GB2312" w:eastAsia="仿宋_GB2312" w:hint="eastAsia"/>
        </w:rPr>
        <w:t>4</w:t>
      </w:r>
      <w:r w:rsidRPr="00542694">
        <w:rPr>
          <w:rFonts w:ascii="仿宋_GB2312" w:eastAsia="仿宋_GB2312" w:hint="eastAsia"/>
        </w:rPr>
        <w:t>年</w:t>
      </w:r>
      <w:r w:rsidR="00542694" w:rsidRPr="00542694">
        <w:rPr>
          <w:rFonts w:ascii="仿宋_GB2312" w:eastAsia="仿宋_GB2312" w:hint="eastAsia"/>
        </w:rPr>
        <w:t>6</w:t>
      </w:r>
      <w:r w:rsidRPr="00542694">
        <w:rPr>
          <w:rFonts w:ascii="仿宋_GB2312" w:eastAsia="仿宋_GB2312" w:hint="eastAsia"/>
        </w:rPr>
        <w:t>月底，中电国际资产总额</w:t>
      </w:r>
      <w:r w:rsidR="00372F8A">
        <w:rPr>
          <w:rFonts w:ascii="仿宋_GB2312" w:eastAsia="仿宋_GB2312" w:hint="eastAsia"/>
        </w:rPr>
        <w:t>接近1200</w:t>
      </w:r>
      <w:r w:rsidRPr="00542694">
        <w:rPr>
          <w:rFonts w:ascii="仿宋_GB2312" w:eastAsia="仿宋_GB2312" w:hint="eastAsia"/>
        </w:rPr>
        <w:t>亿元，装机容量2</w:t>
      </w:r>
      <w:r w:rsidR="00542694" w:rsidRPr="00542694">
        <w:rPr>
          <w:rFonts w:ascii="仿宋_GB2312" w:eastAsia="仿宋_GB2312" w:hint="eastAsia"/>
        </w:rPr>
        <w:t>557</w:t>
      </w:r>
      <w:r w:rsidRPr="00542694">
        <w:rPr>
          <w:rFonts w:ascii="仿宋_GB2312" w:eastAsia="仿宋_GB2312" w:hint="eastAsia"/>
        </w:rPr>
        <w:t>万千瓦，拥有89家全资和控股子企业，资产</w:t>
      </w:r>
      <w:r w:rsidR="00B476D5" w:rsidRPr="00542694">
        <w:rPr>
          <w:rFonts w:ascii="仿宋_GB2312" w:eastAsia="仿宋_GB2312" w:hint="eastAsia"/>
        </w:rPr>
        <w:t>分布</w:t>
      </w:r>
      <w:r w:rsidR="00372F8A">
        <w:rPr>
          <w:rFonts w:ascii="仿宋_GB2312" w:eastAsia="仿宋_GB2312" w:hint="eastAsia"/>
        </w:rPr>
        <w:t>在</w:t>
      </w:r>
      <w:r w:rsidR="00B476D5" w:rsidRPr="00542694">
        <w:rPr>
          <w:rFonts w:ascii="仿宋_GB2312" w:eastAsia="仿宋_GB2312" w:hint="eastAsia"/>
        </w:rPr>
        <w:t>全国</w:t>
      </w:r>
      <w:r w:rsidR="00372F8A">
        <w:rPr>
          <w:rFonts w:ascii="仿宋_GB2312" w:eastAsia="仿宋_GB2312" w:hint="eastAsia"/>
        </w:rPr>
        <w:t>23</w:t>
      </w:r>
      <w:r w:rsidRPr="00542694">
        <w:rPr>
          <w:rFonts w:ascii="仿宋_GB2312" w:eastAsia="仿宋_GB2312" w:hint="eastAsia"/>
        </w:rPr>
        <w:t>个省市自治区</w:t>
      </w:r>
      <w:r w:rsidR="00372F8A">
        <w:rPr>
          <w:rFonts w:ascii="仿宋_GB2312" w:eastAsia="仿宋_GB2312" w:hint="eastAsia"/>
        </w:rPr>
        <w:t>和澳门特别行政区</w:t>
      </w:r>
      <w:r w:rsidRPr="00542694">
        <w:rPr>
          <w:rFonts w:ascii="仿宋_GB2312" w:eastAsia="仿宋_GB2312" w:hint="eastAsia"/>
        </w:rPr>
        <w:t>，资产结构火电、水电、新能源并举，清洁能源占比超过30%。 系统员工总数15</w:t>
      </w:r>
      <w:r w:rsidR="00291F19" w:rsidRPr="00542694">
        <w:rPr>
          <w:rFonts w:ascii="仿宋_GB2312" w:eastAsia="仿宋_GB2312" w:hint="eastAsia"/>
        </w:rPr>
        <w:t>000多</w:t>
      </w:r>
      <w:r w:rsidRPr="00542694">
        <w:rPr>
          <w:rFonts w:ascii="仿宋_GB2312" w:eastAsia="仿宋_GB2312" w:hint="eastAsia"/>
        </w:rPr>
        <w:t>人。</w:t>
      </w:r>
    </w:p>
    <w:p w:rsidR="00C74F68" w:rsidRPr="00C74F68" w:rsidRDefault="00B476D5" w:rsidP="00C95B2E">
      <w:pPr>
        <w:spacing w:line="360" w:lineRule="auto"/>
        <w:ind w:firstLineChars="200" w:firstLine="420"/>
        <w:rPr>
          <w:rFonts w:ascii="仿宋_GB2312" w:eastAsia="仿宋_GB2312"/>
          <w:color w:val="000000" w:themeColor="text1"/>
        </w:rPr>
      </w:pPr>
      <w:r>
        <w:rPr>
          <w:rFonts w:ascii="仿宋_GB2312" w:eastAsia="仿宋_GB2312" w:hint="eastAsia"/>
          <w:color w:val="000000" w:themeColor="text1"/>
        </w:rPr>
        <w:t>中电国际</w:t>
      </w:r>
      <w:r w:rsidR="002977FF">
        <w:rPr>
          <w:rFonts w:ascii="仿宋_GB2312" w:eastAsia="仿宋_GB2312" w:hint="eastAsia"/>
          <w:color w:val="000000" w:themeColor="text1"/>
        </w:rPr>
        <w:t>秉承</w:t>
      </w:r>
      <w:r>
        <w:rPr>
          <w:rFonts w:ascii="仿宋_GB2312" w:eastAsia="仿宋_GB2312" w:hint="eastAsia"/>
          <w:color w:val="000000" w:themeColor="text1"/>
        </w:rPr>
        <w:t>“人才强企、团队无价”的人才</w:t>
      </w:r>
      <w:r w:rsidR="009B791A">
        <w:rPr>
          <w:rFonts w:ascii="仿宋_GB2312" w:eastAsia="仿宋_GB2312" w:hint="eastAsia"/>
          <w:color w:val="000000" w:themeColor="text1"/>
        </w:rPr>
        <w:t>工作</w:t>
      </w:r>
      <w:r>
        <w:rPr>
          <w:rFonts w:ascii="仿宋_GB2312" w:eastAsia="仿宋_GB2312" w:hint="eastAsia"/>
          <w:color w:val="000000" w:themeColor="text1"/>
        </w:rPr>
        <w:t>理念，</w:t>
      </w:r>
      <w:r w:rsidR="009B791A" w:rsidRPr="009B791A">
        <w:rPr>
          <w:rFonts w:ascii="仿宋_GB2312" w:eastAsia="仿宋_GB2312" w:hint="eastAsia"/>
          <w:color w:val="000000" w:themeColor="text1"/>
        </w:rPr>
        <w:t>推进实施</w:t>
      </w:r>
      <w:proofErr w:type="gramStart"/>
      <w:r w:rsidR="009B791A" w:rsidRPr="009B791A">
        <w:rPr>
          <w:rFonts w:ascii="仿宋_GB2312" w:eastAsia="仿宋_GB2312" w:hint="eastAsia"/>
          <w:color w:val="000000" w:themeColor="text1"/>
        </w:rPr>
        <w:t>人才强企战略</w:t>
      </w:r>
      <w:proofErr w:type="gramEnd"/>
      <w:r w:rsidR="009B791A" w:rsidRPr="009B791A">
        <w:rPr>
          <w:rFonts w:ascii="仿宋_GB2312" w:eastAsia="仿宋_GB2312" w:hint="eastAsia"/>
          <w:color w:val="000000" w:themeColor="text1"/>
        </w:rPr>
        <w:t>，坚持以人为本、</w:t>
      </w:r>
      <w:proofErr w:type="gramStart"/>
      <w:r w:rsidR="009B791A" w:rsidRPr="009B791A">
        <w:rPr>
          <w:rFonts w:ascii="仿宋_GB2312" w:eastAsia="仿宋_GB2312" w:hint="eastAsia"/>
          <w:color w:val="000000" w:themeColor="text1"/>
        </w:rPr>
        <w:t>人企合一</w:t>
      </w:r>
      <w:proofErr w:type="gramEnd"/>
      <w:r w:rsidR="009B791A" w:rsidRPr="009B791A">
        <w:rPr>
          <w:rFonts w:ascii="仿宋_GB2312" w:eastAsia="仿宋_GB2312" w:hint="eastAsia"/>
          <w:color w:val="000000" w:themeColor="text1"/>
        </w:rPr>
        <w:t>，尊重员工诉求，关注员工成长，</w:t>
      </w:r>
      <w:r w:rsidR="002977FF">
        <w:rPr>
          <w:rFonts w:ascii="仿宋_GB2312" w:eastAsia="仿宋_GB2312" w:hint="eastAsia"/>
          <w:color w:val="000000" w:themeColor="text1"/>
        </w:rPr>
        <w:t>致力实现</w:t>
      </w:r>
      <w:r w:rsidR="009B791A">
        <w:rPr>
          <w:rFonts w:ascii="仿宋_GB2312" w:eastAsia="仿宋_GB2312" w:hint="eastAsia"/>
          <w:color w:val="000000" w:themeColor="text1"/>
        </w:rPr>
        <w:t>员工与企业的共同发展</w:t>
      </w:r>
      <w:r w:rsidR="00265B5D">
        <w:rPr>
          <w:rFonts w:ascii="仿宋_GB2312" w:eastAsia="仿宋_GB2312" w:hint="eastAsia"/>
          <w:color w:val="000000" w:themeColor="text1"/>
        </w:rPr>
        <w:t>。</w:t>
      </w:r>
      <w:r w:rsidR="00C74F68" w:rsidRPr="00C74F68">
        <w:rPr>
          <w:rFonts w:ascii="仿宋_GB2312" w:eastAsia="仿宋_GB2312" w:hint="eastAsia"/>
          <w:color w:val="000000" w:themeColor="text1"/>
        </w:rPr>
        <w:t>根据发展需要，公司计划面向高等院校公开招聘201</w:t>
      </w:r>
      <w:r w:rsidR="00F70605">
        <w:rPr>
          <w:rFonts w:ascii="仿宋_GB2312" w:eastAsia="仿宋_GB2312" w:hint="eastAsia"/>
          <w:color w:val="000000" w:themeColor="text1"/>
        </w:rPr>
        <w:t>5</w:t>
      </w:r>
      <w:r w:rsidR="00C74F68" w:rsidRPr="00C74F68">
        <w:rPr>
          <w:rFonts w:ascii="仿宋_GB2312" w:eastAsia="仿宋_GB2312" w:hint="eastAsia"/>
          <w:color w:val="000000" w:themeColor="text1"/>
        </w:rPr>
        <w:t>年应届高校毕业生。欢迎有理想、有抱负的优秀人才加盟公司，在中电国际的平台上一展风采。</w:t>
      </w:r>
    </w:p>
    <w:p w:rsidR="00CD63A4" w:rsidRPr="00852B91" w:rsidRDefault="002977FF" w:rsidP="00C95B2E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/>
          <w:color w:val="000000" w:themeColor="text1"/>
        </w:rPr>
      </w:pPr>
      <w:r w:rsidRPr="00852B91">
        <w:rPr>
          <w:rFonts w:ascii="仿宋_GB2312" w:eastAsia="仿宋_GB2312" w:hint="eastAsia"/>
          <w:color w:val="000000" w:themeColor="text1"/>
        </w:rPr>
        <w:t>校园</w:t>
      </w:r>
      <w:r w:rsidR="003B652E" w:rsidRPr="00852B91">
        <w:rPr>
          <w:rFonts w:ascii="仿宋_GB2312" w:eastAsia="仿宋_GB2312" w:hint="eastAsia"/>
          <w:color w:val="000000" w:themeColor="text1"/>
        </w:rPr>
        <w:t>招聘</w:t>
      </w:r>
    </w:p>
    <w:p w:rsidR="00CD63A4" w:rsidRPr="00852B91" w:rsidRDefault="00852B91" w:rsidP="00C95B2E">
      <w:pPr>
        <w:spacing w:line="360" w:lineRule="auto"/>
        <w:rPr>
          <w:rFonts w:ascii="仿宋_GB2312" w:eastAsia="仿宋_GB2312"/>
          <w:color w:val="000000" w:themeColor="text1"/>
        </w:rPr>
      </w:pPr>
      <w:r w:rsidRPr="00852B91">
        <w:rPr>
          <w:rFonts w:ascii="仿宋_GB2312" w:eastAsia="仿宋_GB2312" w:hint="eastAsia"/>
          <w:color w:val="000000" w:themeColor="text1"/>
        </w:rPr>
        <w:t>（一）</w:t>
      </w:r>
      <w:r w:rsidR="00CD63A4" w:rsidRPr="00852B91">
        <w:rPr>
          <w:rFonts w:ascii="仿宋_GB2312" w:eastAsia="仿宋_GB2312" w:hint="eastAsia"/>
          <w:color w:val="000000" w:themeColor="text1"/>
        </w:rPr>
        <w:t>招聘</w:t>
      </w:r>
      <w:r w:rsidR="00502E64" w:rsidRPr="00852B91">
        <w:rPr>
          <w:rFonts w:ascii="仿宋_GB2312" w:eastAsia="仿宋_GB2312" w:hint="eastAsia"/>
          <w:color w:val="000000" w:themeColor="text1"/>
        </w:rPr>
        <w:t>单位：</w:t>
      </w:r>
    </w:p>
    <w:p w:rsidR="00502E64" w:rsidRPr="00477463" w:rsidRDefault="00502E64" w:rsidP="00C95B2E">
      <w:pPr>
        <w:spacing w:line="360" w:lineRule="auto"/>
        <w:ind w:left="1470" w:hangingChars="700" w:hanging="147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color w:val="000000" w:themeColor="text1"/>
        </w:rPr>
        <w:t>火电单位：</w:t>
      </w:r>
      <w:r w:rsidR="0070471A">
        <w:rPr>
          <w:rFonts w:ascii="仿宋_GB2312" w:eastAsia="仿宋_GB2312" w:hint="eastAsia"/>
          <w:color w:val="000000" w:themeColor="text1"/>
        </w:rPr>
        <w:t xml:space="preserve">    </w:t>
      </w:r>
      <w:r w:rsidRPr="007F6E5F">
        <w:rPr>
          <w:rFonts w:ascii="仿宋_GB2312" w:eastAsia="仿宋_GB2312" w:hint="eastAsia"/>
          <w:szCs w:val="21"/>
        </w:rPr>
        <w:t>辽宁清河发电有限责任公司</w:t>
      </w:r>
      <w:r>
        <w:rPr>
          <w:rFonts w:ascii="仿宋_GB2312" w:eastAsia="仿宋_GB2312" w:hint="eastAsia"/>
          <w:szCs w:val="21"/>
        </w:rPr>
        <w:t>、</w:t>
      </w:r>
      <w:r w:rsidRPr="007F6E5F">
        <w:rPr>
          <w:rFonts w:ascii="仿宋_GB2312" w:eastAsia="仿宋_GB2312" w:hint="eastAsia"/>
          <w:szCs w:val="21"/>
        </w:rPr>
        <w:t>山西神头发电有限责任公司</w:t>
      </w:r>
      <w:r>
        <w:rPr>
          <w:rFonts w:ascii="仿宋_GB2312" w:eastAsia="仿宋_GB2312" w:hint="eastAsia"/>
          <w:szCs w:val="21"/>
        </w:rPr>
        <w:t>、</w:t>
      </w:r>
      <w:r w:rsidR="00F70605">
        <w:rPr>
          <w:rFonts w:ascii="仿宋_GB2312" w:eastAsia="仿宋_GB2312" w:hint="eastAsia"/>
          <w:szCs w:val="21"/>
        </w:rPr>
        <w:t>河南</w:t>
      </w:r>
      <w:r w:rsidRPr="007F6E5F">
        <w:rPr>
          <w:rFonts w:ascii="仿宋_GB2312" w:eastAsia="仿宋_GB2312" w:hint="eastAsia"/>
          <w:szCs w:val="21"/>
        </w:rPr>
        <w:t>平顶山姚孟发电有限责任公司</w:t>
      </w:r>
      <w:r>
        <w:rPr>
          <w:rFonts w:ascii="仿宋_GB2312" w:eastAsia="仿宋_GB2312" w:hint="eastAsia"/>
          <w:szCs w:val="21"/>
        </w:rPr>
        <w:t>、</w:t>
      </w:r>
      <w:r w:rsidRPr="007F6E5F">
        <w:rPr>
          <w:rFonts w:ascii="仿宋_GB2312" w:eastAsia="仿宋_GB2312" w:hint="eastAsia"/>
          <w:szCs w:val="21"/>
        </w:rPr>
        <w:t>安徽淮南平圩发电有限责任公司</w:t>
      </w:r>
      <w:r>
        <w:rPr>
          <w:rFonts w:ascii="仿宋_GB2312" w:eastAsia="仿宋_GB2312" w:hint="eastAsia"/>
          <w:szCs w:val="21"/>
        </w:rPr>
        <w:t>、</w:t>
      </w:r>
      <w:r w:rsidRPr="007F6E5F">
        <w:rPr>
          <w:rFonts w:ascii="仿宋_GB2312" w:eastAsia="仿宋_GB2312" w:hint="eastAsia"/>
          <w:szCs w:val="21"/>
        </w:rPr>
        <w:t>江苏常熟发电有限公司</w:t>
      </w:r>
      <w:r>
        <w:rPr>
          <w:rFonts w:ascii="仿宋_GB2312" w:eastAsia="仿宋_GB2312" w:hint="eastAsia"/>
          <w:szCs w:val="21"/>
        </w:rPr>
        <w:t>、</w:t>
      </w:r>
      <w:r w:rsidR="00F70605">
        <w:rPr>
          <w:rFonts w:ascii="仿宋_GB2312" w:eastAsia="仿宋_GB2312" w:hint="eastAsia"/>
          <w:szCs w:val="21"/>
        </w:rPr>
        <w:t>湖北</w:t>
      </w:r>
      <w:r w:rsidRPr="007F6E5F">
        <w:rPr>
          <w:rFonts w:ascii="仿宋_GB2312" w:eastAsia="仿宋_GB2312" w:hint="eastAsia"/>
          <w:szCs w:val="21"/>
        </w:rPr>
        <w:t>黄冈大别山发电有限责任公司</w:t>
      </w:r>
      <w:r>
        <w:rPr>
          <w:rFonts w:ascii="仿宋_GB2312" w:eastAsia="仿宋_GB2312" w:hint="eastAsia"/>
          <w:szCs w:val="21"/>
        </w:rPr>
        <w:t>、</w:t>
      </w:r>
      <w:r w:rsidR="00F70605">
        <w:rPr>
          <w:rFonts w:ascii="仿宋_GB2312" w:eastAsia="仿宋_GB2312" w:hint="eastAsia"/>
          <w:szCs w:val="21"/>
        </w:rPr>
        <w:t>安徽</w:t>
      </w:r>
      <w:r w:rsidRPr="007F6E5F">
        <w:rPr>
          <w:rFonts w:ascii="仿宋_GB2312" w:eastAsia="仿宋_GB2312" w:hint="eastAsia"/>
          <w:szCs w:val="21"/>
        </w:rPr>
        <w:t>芜湖发电有限责任公司</w:t>
      </w:r>
      <w:r>
        <w:rPr>
          <w:rFonts w:ascii="仿宋_GB2312" w:eastAsia="仿宋_GB2312" w:hint="eastAsia"/>
          <w:szCs w:val="21"/>
        </w:rPr>
        <w:t>、</w:t>
      </w:r>
      <w:r w:rsidRPr="007F6E5F">
        <w:rPr>
          <w:rFonts w:ascii="仿宋_GB2312" w:eastAsia="仿宋_GB2312" w:hint="eastAsia"/>
          <w:szCs w:val="21"/>
        </w:rPr>
        <w:t>四川中电福溪电力开发有限公司</w:t>
      </w:r>
      <w:r w:rsidR="00477463">
        <w:rPr>
          <w:rFonts w:ascii="仿宋_GB2312" w:eastAsia="仿宋_GB2312" w:hint="eastAsia"/>
          <w:szCs w:val="21"/>
        </w:rPr>
        <w:t>，贵州</w:t>
      </w:r>
      <w:r w:rsidR="00477463" w:rsidRPr="00477463">
        <w:rPr>
          <w:rFonts w:ascii="仿宋_GB2312" w:eastAsia="仿宋_GB2312" w:hint="eastAsia"/>
          <w:szCs w:val="21"/>
        </w:rPr>
        <w:t>中电（普安）发电有限责任公司</w:t>
      </w:r>
    </w:p>
    <w:p w:rsidR="00502E64" w:rsidRDefault="00502E64" w:rsidP="00C95B2E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燃气发电单位：中电（四会）热电有限公司</w:t>
      </w:r>
    </w:p>
    <w:p w:rsidR="00F70605" w:rsidRDefault="00291F19" w:rsidP="00C95B2E">
      <w:pPr>
        <w:spacing w:line="360" w:lineRule="auto"/>
        <w:ind w:left="1050" w:hangingChars="500" w:hanging="10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新能源单位：</w:t>
      </w:r>
      <w:r w:rsidR="0070471A">
        <w:rPr>
          <w:rFonts w:ascii="仿宋_GB2312" w:eastAsia="仿宋_GB2312" w:hint="eastAsia"/>
          <w:szCs w:val="21"/>
        </w:rPr>
        <w:t xml:space="preserve">  </w:t>
      </w:r>
      <w:r w:rsidRPr="007F6E5F">
        <w:rPr>
          <w:rFonts w:ascii="仿宋_GB2312" w:eastAsia="仿宋_GB2312" w:hint="eastAsia"/>
          <w:szCs w:val="21"/>
        </w:rPr>
        <w:t>中电国际新能源控股有限公司所属企业</w:t>
      </w:r>
    </w:p>
    <w:p w:rsidR="00291F19" w:rsidRDefault="00F70605" w:rsidP="00C95B2E">
      <w:pPr>
        <w:spacing w:line="360" w:lineRule="auto"/>
        <w:ind w:leftChars="500" w:left="1050"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四川</w:t>
      </w:r>
      <w:r w:rsidRPr="00F70605">
        <w:rPr>
          <w:rFonts w:ascii="仿宋_GB2312" w:eastAsia="仿宋_GB2312" w:hint="eastAsia"/>
          <w:szCs w:val="21"/>
        </w:rPr>
        <w:t>中电海诺尔（宜宾）环保发电有限公司</w:t>
      </w:r>
    </w:p>
    <w:p w:rsidR="00291F19" w:rsidRDefault="00502E64" w:rsidP="00C95B2E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火电检修单位：</w:t>
      </w:r>
      <w:r w:rsidRPr="00080FBD">
        <w:rPr>
          <w:rFonts w:ascii="仿宋_GB2312" w:eastAsia="仿宋_GB2312" w:hint="eastAsia"/>
          <w:szCs w:val="21"/>
        </w:rPr>
        <w:t>中电电力检修工程有限公司</w:t>
      </w:r>
      <w:r>
        <w:rPr>
          <w:rFonts w:ascii="仿宋_GB2312" w:eastAsia="仿宋_GB2312" w:hint="eastAsia"/>
          <w:szCs w:val="21"/>
        </w:rPr>
        <w:t>所属企业</w:t>
      </w:r>
    </w:p>
    <w:p w:rsidR="00F70605" w:rsidRDefault="00F70605" w:rsidP="00C95B2E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科研单位：    </w:t>
      </w:r>
      <w:r w:rsidRPr="00F70605">
        <w:rPr>
          <w:rFonts w:ascii="仿宋_GB2312" w:eastAsia="仿宋_GB2312" w:hint="eastAsia"/>
          <w:szCs w:val="21"/>
        </w:rPr>
        <w:t>中电华创电力技术研究有限公司</w:t>
      </w:r>
    </w:p>
    <w:p w:rsidR="00F70605" w:rsidRDefault="00F70605" w:rsidP="00C95B2E">
      <w:pPr>
        <w:spacing w:line="360" w:lineRule="auto"/>
        <w:rPr>
          <w:rFonts w:ascii="仿宋_GB2312" w:eastAsia="仿宋_GB2312"/>
          <w:szCs w:val="21"/>
        </w:rPr>
      </w:pPr>
    </w:p>
    <w:p w:rsidR="00502E64" w:rsidRPr="00291F19" w:rsidRDefault="00291F19" w:rsidP="00C95B2E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（二）</w:t>
      </w:r>
      <w:r w:rsidR="00502E64" w:rsidRPr="00291F19">
        <w:rPr>
          <w:rFonts w:hint="eastAsia"/>
          <w:b/>
          <w:color w:val="000000" w:themeColor="text1"/>
          <w:szCs w:val="21"/>
        </w:rPr>
        <w:t>招聘专业：</w:t>
      </w:r>
    </w:p>
    <w:p w:rsidR="00502E64" w:rsidRDefault="00310454" w:rsidP="00C95B2E">
      <w:pPr>
        <w:spacing w:line="360" w:lineRule="auto"/>
        <w:ind w:firstLineChars="200" w:firstLine="420"/>
        <w:rPr>
          <w:b/>
          <w:color w:val="000000" w:themeColor="text1"/>
          <w:szCs w:val="21"/>
        </w:rPr>
      </w:pPr>
      <w:r w:rsidRPr="007F6E5F">
        <w:rPr>
          <w:rFonts w:ascii="仿宋_GB2312" w:eastAsia="仿宋_GB2312" w:hint="eastAsia"/>
          <w:szCs w:val="21"/>
        </w:rPr>
        <w:t>热能与动力工程</w:t>
      </w:r>
      <w:r>
        <w:rPr>
          <w:rFonts w:ascii="仿宋_GB2312" w:eastAsia="仿宋_GB2312" w:hint="eastAsia"/>
          <w:szCs w:val="21"/>
        </w:rPr>
        <w:t>、环境工程、</w:t>
      </w:r>
      <w:bookmarkStart w:id="0" w:name="_GoBack"/>
      <w:bookmarkEnd w:id="0"/>
      <w:r w:rsidRPr="007F6E5F">
        <w:rPr>
          <w:rFonts w:ascii="仿宋_GB2312" w:eastAsia="仿宋_GB2312" w:hint="eastAsia"/>
          <w:szCs w:val="21"/>
        </w:rPr>
        <w:t>热</w:t>
      </w:r>
      <w:proofErr w:type="gramStart"/>
      <w:r w:rsidRPr="007F6E5F">
        <w:rPr>
          <w:rFonts w:ascii="仿宋_GB2312" w:eastAsia="仿宋_GB2312" w:hint="eastAsia"/>
          <w:szCs w:val="21"/>
        </w:rPr>
        <w:t>工控制</w:t>
      </w:r>
      <w:proofErr w:type="gramEnd"/>
      <w:r w:rsidRPr="007F6E5F">
        <w:rPr>
          <w:rFonts w:ascii="仿宋_GB2312" w:eastAsia="仿宋_GB2312" w:hint="eastAsia"/>
          <w:szCs w:val="21"/>
        </w:rPr>
        <w:t>自动化、</w:t>
      </w:r>
      <w:r>
        <w:rPr>
          <w:rFonts w:ascii="仿宋_GB2312" w:eastAsia="仿宋_GB2312" w:hint="eastAsia"/>
          <w:szCs w:val="21"/>
        </w:rPr>
        <w:t>测控技术及仪器、</w:t>
      </w:r>
      <w:r w:rsidR="00502E64" w:rsidRPr="00502E64">
        <w:rPr>
          <w:rFonts w:ascii="仿宋_GB2312" w:eastAsia="仿宋_GB2312" w:hint="eastAsia"/>
          <w:szCs w:val="21"/>
        </w:rPr>
        <w:t>电气工程及其自动化</w:t>
      </w:r>
      <w:r w:rsidR="00502E64">
        <w:rPr>
          <w:rFonts w:ascii="仿宋_GB2312" w:eastAsia="仿宋_GB2312" w:hint="eastAsia"/>
          <w:szCs w:val="21"/>
        </w:rPr>
        <w:t>、</w:t>
      </w:r>
      <w:r w:rsidR="00502E64" w:rsidRPr="007F6E5F">
        <w:rPr>
          <w:rFonts w:ascii="仿宋_GB2312" w:eastAsia="仿宋_GB2312" w:hint="eastAsia"/>
          <w:szCs w:val="21"/>
        </w:rPr>
        <w:t>应用化学</w:t>
      </w:r>
      <w:r w:rsidR="00ED33AC">
        <w:rPr>
          <w:rFonts w:ascii="仿宋_GB2312" w:eastAsia="仿宋_GB2312" w:hint="eastAsia"/>
          <w:szCs w:val="21"/>
        </w:rPr>
        <w:t>、</w:t>
      </w:r>
      <w:r w:rsidRPr="00ED33AC">
        <w:rPr>
          <w:rFonts w:ascii="仿宋_GB2312" w:eastAsia="仿宋_GB2312" w:hint="eastAsia"/>
          <w:szCs w:val="21"/>
        </w:rPr>
        <w:t>水能动力工程、</w:t>
      </w:r>
      <w:r w:rsidR="00502E64">
        <w:rPr>
          <w:rFonts w:ascii="仿宋_GB2312" w:eastAsia="仿宋_GB2312" w:hint="eastAsia"/>
          <w:szCs w:val="21"/>
        </w:rPr>
        <w:t>机械设计</w:t>
      </w:r>
      <w:r w:rsidR="00502E64" w:rsidRPr="007F6E5F">
        <w:rPr>
          <w:rFonts w:ascii="仿宋_GB2312" w:eastAsia="仿宋_GB2312" w:hint="eastAsia"/>
          <w:szCs w:val="21"/>
        </w:rPr>
        <w:t>及自动化</w:t>
      </w:r>
      <w:r w:rsidR="00502E64">
        <w:rPr>
          <w:rFonts w:ascii="仿宋_GB2312" w:eastAsia="仿宋_GB2312" w:hint="eastAsia"/>
          <w:szCs w:val="21"/>
        </w:rPr>
        <w:t>、</w:t>
      </w:r>
      <w:r w:rsidR="00557849">
        <w:rPr>
          <w:rFonts w:ascii="仿宋_GB2312" w:eastAsia="仿宋_GB2312" w:hint="eastAsia"/>
          <w:szCs w:val="21"/>
        </w:rPr>
        <w:t>土木工程、</w:t>
      </w:r>
      <w:r w:rsidR="00ED33AC" w:rsidRPr="007F6E5F">
        <w:rPr>
          <w:rFonts w:ascii="仿宋_GB2312" w:eastAsia="仿宋_GB2312" w:hint="eastAsia"/>
          <w:szCs w:val="21"/>
        </w:rPr>
        <w:t>水利水电工程</w:t>
      </w:r>
      <w:r w:rsidR="00ED33AC">
        <w:rPr>
          <w:rFonts w:ascii="仿宋_GB2312" w:eastAsia="仿宋_GB2312" w:hint="eastAsia"/>
          <w:szCs w:val="21"/>
        </w:rPr>
        <w:t>、</w:t>
      </w:r>
      <w:r w:rsidR="00ED33AC" w:rsidRPr="00ED33AC">
        <w:rPr>
          <w:rFonts w:ascii="仿宋_GB2312" w:eastAsia="仿宋_GB2312" w:hint="eastAsia"/>
          <w:szCs w:val="21"/>
        </w:rPr>
        <w:t>水文</w:t>
      </w:r>
      <w:r w:rsidR="00ED33AC">
        <w:rPr>
          <w:rFonts w:ascii="仿宋_GB2312" w:eastAsia="仿宋_GB2312" w:hint="eastAsia"/>
          <w:szCs w:val="21"/>
        </w:rPr>
        <w:t>水资源</w:t>
      </w:r>
      <w:r w:rsidR="00ED33AC" w:rsidRPr="00ED33AC">
        <w:rPr>
          <w:rFonts w:ascii="仿宋_GB2312" w:eastAsia="仿宋_GB2312" w:hint="eastAsia"/>
          <w:szCs w:val="21"/>
        </w:rPr>
        <w:t>、</w:t>
      </w:r>
      <w:r w:rsidR="00ED33AC" w:rsidRPr="007F6E5F">
        <w:rPr>
          <w:rFonts w:ascii="仿宋_GB2312" w:eastAsia="仿宋_GB2312" w:hint="eastAsia"/>
          <w:szCs w:val="21"/>
        </w:rPr>
        <w:t>核工程</w:t>
      </w:r>
      <w:r w:rsidR="00ED33AC">
        <w:rPr>
          <w:rFonts w:ascii="仿宋_GB2312" w:eastAsia="仿宋_GB2312" w:hint="eastAsia"/>
          <w:szCs w:val="21"/>
        </w:rPr>
        <w:t>与技术、</w:t>
      </w:r>
      <w:r w:rsidR="007D3959" w:rsidRPr="001C11F8">
        <w:rPr>
          <w:rFonts w:ascii="仿宋_GB2312" w:eastAsia="仿宋_GB2312" w:hint="eastAsia"/>
          <w:szCs w:val="21"/>
        </w:rPr>
        <w:t>光学、光伏</w:t>
      </w:r>
      <w:r w:rsidR="007D3959">
        <w:rPr>
          <w:rFonts w:ascii="仿宋_GB2312" w:eastAsia="仿宋_GB2312" w:hint="eastAsia"/>
          <w:szCs w:val="21"/>
        </w:rPr>
        <w:t>、</w:t>
      </w:r>
      <w:r w:rsidR="007D3959" w:rsidRPr="001C11F8">
        <w:rPr>
          <w:rFonts w:ascii="仿宋_GB2312" w:eastAsia="仿宋_GB2312" w:hint="eastAsia"/>
          <w:szCs w:val="21"/>
        </w:rPr>
        <w:t>光热技术</w:t>
      </w:r>
      <w:r w:rsidR="007D3959">
        <w:rPr>
          <w:rFonts w:ascii="仿宋_GB2312" w:eastAsia="仿宋_GB2312" w:hint="eastAsia"/>
          <w:szCs w:val="21"/>
        </w:rPr>
        <w:t>、</w:t>
      </w:r>
      <w:r w:rsidR="00ED33AC">
        <w:rPr>
          <w:rFonts w:ascii="仿宋_GB2312" w:eastAsia="仿宋_GB2312" w:hint="eastAsia"/>
          <w:szCs w:val="21"/>
        </w:rPr>
        <w:t>计算机科学与技术、</w:t>
      </w:r>
      <w:r w:rsidR="002A5C90">
        <w:rPr>
          <w:rFonts w:ascii="仿宋_GB2312" w:eastAsia="仿宋_GB2312" w:hint="eastAsia"/>
          <w:szCs w:val="21"/>
        </w:rPr>
        <w:t>工程管理、</w:t>
      </w:r>
      <w:r w:rsidR="00502E64">
        <w:rPr>
          <w:rFonts w:ascii="仿宋_GB2312" w:eastAsia="仿宋_GB2312" w:hint="eastAsia"/>
          <w:szCs w:val="21"/>
        </w:rPr>
        <w:t>会计</w:t>
      </w:r>
      <w:r w:rsidR="00ED33AC">
        <w:rPr>
          <w:rFonts w:ascii="仿宋_GB2312" w:eastAsia="仿宋_GB2312" w:hint="eastAsia"/>
          <w:szCs w:val="21"/>
        </w:rPr>
        <w:t>学</w:t>
      </w:r>
      <w:r w:rsidR="00502E64">
        <w:rPr>
          <w:rFonts w:ascii="仿宋_GB2312" w:eastAsia="仿宋_GB2312" w:hint="eastAsia"/>
          <w:szCs w:val="21"/>
        </w:rPr>
        <w:t>、</w:t>
      </w:r>
      <w:r w:rsidR="00AE72A0">
        <w:rPr>
          <w:rFonts w:ascii="仿宋_GB2312" w:eastAsia="仿宋_GB2312" w:hint="eastAsia"/>
          <w:szCs w:val="21"/>
        </w:rPr>
        <w:t>法学、</w:t>
      </w:r>
      <w:r w:rsidR="007C15FB">
        <w:rPr>
          <w:rFonts w:ascii="仿宋_GB2312" w:eastAsia="仿宋_GB2312" w:hint="eastAsia"/>
          <w:szCs w:val="21"/>
        </w:rPr>
        <w:t>工商管理、</w:t>
      </w:r>
      <w:r w:rsidR="00AE72A0">
        <w:rPr>
          <w:rFonts w:ascii="仿宋_GB2312" w:eastAsia="仿宋_GB2312" w:hint="eastAsia"/>
          <w:szCs w:val="21"/>
        </w:rPr>
        <w:t>档案管理、文书</w:t>
      </w:r>
      <w:r w:rsidR="00557849">
        <w:rPr>
          <w:rFonts w:ascii="仿宋_GB2312" w:eastAsia="仿宋_GB2312" w:hint="eastAsia"/>
          <w:szCs w:val="21"/>
        </w:rPr>
        <w:t>等</w:t>
      </w:r>
      <w:r w:rsidR="00291F19">
        <w:rPr>
          <w:rFonts w:ascii="仿宋_GB2312" w:eastAsia="仿宋_GB2312" w:hint="eastAsia"/>
          <w:szCs w:val="21"/>
        </w:rPr>
        <w:t>。</w:t>
      </w:r>
    </w:p>
    <w:p w:rsidR="002A43AB" w:rsidRPr="00E43E23" w:rsidRDefault="00852B91" w:rsidP="00C95B2E">
      <w:pPr>
        <w:spacing w:line="360" w:lineRule="auto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（三）</w:t>
      </w:r>
      <w:r w:rsidR="007D3959">
        <w:rPr>
          <w:rFonts w:hint="eastAsia"/>
          <w:b/>
          <w:color w:val="000000" w:themeColor="text1"/>
          <w:szCs w:val="21"/>
        </w:rPr>
        <w:t>招聘</w:t>
      </w:r>
      <w:r w:rsidR="002A43AB" w:rsidRPr="00E43E23">
        <w:rPr>
          <w:rFonts w:hint="eastAsia"/>
          <w:b/>
          <w:color w:val="000000" w:themeColor="text1"/>
          <w:szCs w:val="21"/>
        </w:rPr>
        <w:t>条件</w:t>
      </w:r>
    </w:p>
    <w:p w:rsidR="007D3959" w:rsidRPr="007D3959" w:rsidRDefault="007D3959" w:rsidP="00C95B2E">
      <w:pPr>
        <w:spacing w:line="360" w:lineRule="auto"/>
        <w:ind w:firstLineChars="200" w:firstLine="420"/>
        <w:rPr>
          <w:rFonts w:ascii="仿宋_GB2312" w:eastAsia="仿宋_GB2312"/>
          <w:szCs w:val="21"/>
        </w:rPr>
      </w:pPr>
      <w:r w:rsidRPr="007D3959">
        <w:rPr>
          <w:rFonts w:ascii="仿宋_GB2312" w:eastAsia="仿宋_GB2312" w:hint="eastAsia"/>
          <w:szCs w:val="21"/>
        </w:rPr>
        <w:t>201</w:t>
      </w:r>
      <w:r w:rsidR="00F70605">
        <w:rPr>
          <w:rFonts w:ascii="仿宋_GB2312" w:eastAsia="仿宋_GB2312" w:hint="eastAsia"/>
          <w:szCs w:val="21"/>
        </w:rPr>
        <w:t>5</w:t>
      </w:r>
      <w:r w:rsidRPr="007D3959">
        <w:rPr>
          <w:rFonts w:ascii="仿宋_GB2312" w:eastAsia="仿宋_GB2312" w:hint="eastAsia"/>
          <w:szCs w:val="21"/>
        </w:rPr>
        <w:t>年</w:t>
      </w:r>
      <w:r w:rsidR="00292838" w:rsidRPr="007D3959">
        <w:rPr>
          <w:rFonts w:ascii="仿宋_GB2312" w:eastAsia="仿宋_GB2312" w:hint="eastAsia"/>
          <w:szCs w:val="21"/>
        </w:rPr>
        <w:t>全日制</w:t>
      </w:r>
      <w:r w:rsidRPr="007D3959">
        <w:rPr>
          <w:rFonts w:ascii="仿宋_GB2312" w:eastAsia="仿宋_GB2312" w:hint="eastAsia"/>
          <w:szCs w:val="21"/>
        </w:rPr>
        <w:t>普通高校</w:t>
      </w:r>
      <w:r w:rsidR="002A43AB" w:rsidRPr="007D3959">
        <w:rPr>
          <w:rFonts w:ascii="仿宋_GB2312" w:eastAsia="仿宋_GB2312" w:hint="eastAsia"/>
          <w:szCs w:val="21"/>
        </w:rPr>
        <w:t>统招</w:t>
      </w:r>
      <w:r w:rsidRPr="007D3959">
        <w:rPr>
          <w:rFonts w:ascii="仿宋_GB2312" w:eastAsia="仿宋_GB2312" w:hint="eastAsia"/>
          <w:szCs w:val="21"/>
        </w:rPr>
        <w:t>统分</w:t>
      </w:r>
      <w:r w:rsidRPr="007D3959">
        <w:rPr>
          <w:rFonts w:ascii="仿宋_GB2312" w:eastAsia="仿宋_GB2312"/>
          <w:szCs w:val="21"/>
        </w:rPr>
        <w:t>应届</w:t>
      </w:r>
      <w:r w:rsidRPr="007D3959">
        <w:rPr>
          <w:rFonts w:ascii="仿宋_GB2312" w:eastAsia="仿宋_GB2312" w:hint="eastAsia"/>
          <w:szCs w:val="21"/>
        </w:rPr>
        <w:t>毕业生</w:t>
      </w:r>
      <w:r>
        <w:rPr>
          <w:rFonts w:ascii="仿宋_GB2312" w:eastAsia="仿宋_GB2312" w:hint="eastAsia"/>
          <w:szCs w:val="21"/>
        </w:rPr>
        <w:t>，</w:t>
      </w:r>
      <w:r w:rsidR="002A43AB" w:rsidRPr="007D3959">
        <w:rPr>
          <w:rFonts w:ascii="仿宋_GB2312" w:eastAsia="仿宋_GB2312" w:hint="eastAsia"/>
          <w:szCs w:val="21"/>
        </w:rPr>
        <w:t>本科及以上学历，完成规定学业并获得相应学历、学位</w:t>
      </w:r>
      <w:r w:rsidRPr="007D3959">
        <w:rPr>
          <w:rFonts w:ascii="仿宋_GB2312" w:eastAsia="仿宋_GB2312" w:hint="eastAsia"/>
          <w:szCs w:val="21"/>
        </w:rPr>
        <w:t>；</w:t>
      </w:r>
      <w:r w:rsidR="00326552" w:rsidRPr="00CB3A9F">
        <w:rPr>
          <w:rFonts w:ascii="仿宋_GB2312" w:eastAsia="仿宋_GB2312" w:hint="eastAsia"/>
          <w:szCs w:val="21"/>
        </w:rPr>
        <w:t>英语水平CET四级及以上，计算机水平国家二级及以上</w:t>
      </w:r>
      <w:r w:rsidR="00CB3A9F">
        <w:rPr>
          <w:rFonts w:ascii="仿宋_GB2312" w:eastAsia="仿宋_GB2312" w:hint="eastAsia"/>
          <w:szCs w:val="21"/>
        </w:rPr>
        <w:t>；</w:t>
      </w:r>
      <w:r w:rsidRPr="007D3959">
        <w:rPr>
          <w:rFonts w:ascii="仿宋_GB2312" w:eastAsia="仿宋_GB2312" w:hint="eastAsia"/>
          <w:szCs w:val="21"/>
        </w:rPr>
        <w:t>身心健康，符合国家录用公务员体检标准，无妨碍工作病症；成绩优良，无不及格科目，在校期间无违纪违法或处罚记录。</w:t>
      </w:r>
    </w:p>
    <w:p w:rsidR="00292838" w:rsidRPr="00E43E23" w:rsidRDefault="00852B91" w:rsidP="00C95B2E">
      <w:pPr>
        <w:spacing w:line="360" w:lineRule="auto"/>
        <w:rPr>
          <w:b/>
          <w:color w:val="000000" w:themeColor="text1"/>
          <w:szCs w:val="21"/>
        </w:rPr>
      </w:pPr>
      <w:bookmarkStart w:id="1" w:name="_Toc249331656"/>
      <w:r>
        <w:rPr>
          <w:rFonts w:hint="eastAsia"/>
          <w:b/>
          <w:color w:val="000000" w:themeColor="text1"/>
          <w:szCs w:val="21"/>
        </w:rPr>
        <w:t>（四）</w:t>
      </w:r>
      <w:r w:rsidR="00292838" w:rsidRPr="00E43E23">
        <w:rPr>
          <w:b/>
          <w:color w:val="000000" w:themeColor="text1"/>
          <w:szCs w:val="21"/>
        </w:rPr>
        <w:t>薪资待遇</w:t>
      </w:r>
      <w:bookmarkEnd w:id="1"/>
    </w:p>
    <w:p w:rsidR="00292838" w:rsidRPr="00292838" w:rsidRDefault="00852B91" w:rsidP="00C95B2E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bookmarkStart w:id="2" w:name="_Toc249331657"/>
      <w:r>
        <w:rPr>
          <w:rFonts w:ascii="仿宋_GB2312" w:eastAsia="仿宋_GB2312" w:hint="eastAsia"/>
          <w:szCs w:val="21"/>
        </w:rPr>
        <w:t>1、</w:t>
      </w:r>
      <w:r w:rsidR="00292838" w:rsidRPr="00292838">
        <w:rPr>
          <w:rFonts w:ascii="仿宋_GB2312" w:eastAsia="仿宋_GB2312"/>
          <w:szCs w:val="21"/>
        </w:rPr>
        <w:t>薪酬政策</w:t>
      </w:r>
      <w:r>
        <w:rPr>
          <w:rFonts w:ascii="仿宋_GB2312" w:eastAsia="仿宋_GB2312" w:hint="eastAsia"/>
          <w:szCs w:val="21"/>
        </w:rPr>
        <w:t>：</w:t>
      </w:r>
      <w:r w:rsidR="00292838" w:rsidRPr="00292838">
        <w:rPr>
          <w:rFonts w:ascii="仿宋_GB2312" w:eastAsia="仿宋_GB2312"/>
          <w:szCs w:val="21"/>
        </w:rPr>
        <w:t>按照</w:t>
      </w:r>
      <w:r w:rsidR="00292838" w:rsidRPr="00292838">
        <w:rPr>
          <w:rFonts w:ascii="仿宋_GB2312" w:eastAsia="仿宋_GB2312" w:hint="eastAsia"/>
          <w:szCs w:val="21"/>
        </w:rPr>
        <w:t>中电国际</w:t>
      </w:r>
      <w:r w:rsidR="00EC72DC">
        <w:rPr>
          <w:rFonts w:ascii="仿宋_GB2312" w:eastAsia="仿宋_GB2312" w:hint="eastAsia"/>
          <w:szCs w:val="21"/>
        </w:rPr>
        <w:t>公司</w:t>
      </w:r>
      <w:r w:rsidR="00292838" w:rsidRPr="00292838">
        <w:rPr>
          <w:rFonts w:ascii="仿宋_GB2312" w:eastAsia="仿宋_GB2312"/>
          <w:szCs w:val="21"/>
        </w:rPr>
        <w:t>薪酬制度执行。</w:t>
      </w:r>
    </w:p>
    <w:p w:rsidR="00292838" w:rsidRPr="00292838" w:rsidRDefault="00852B91" w:rsidP="00C95B2E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</w:t>
      </w:r>
      <w:r w:rsidR="00292838" w:rsidRPr="00292838">
        <w:rPr>
          <w:rFonts w:ascii="仿宋_GB2312" w:eastAsia="仿宋_GB2312"/>
          <w:szCs w:val="21"/>
        </w:rPr>
        <w:t>社会保障</w:t>
      </w:r>
      <w:r>
        <w:rPr>
          <w:rFonts w:ascii="仿宋_GB2312" w:eastAsia="仿宋_GB2312" w:hint="eastAsia"/>
          <w:szCs w:val="21"/>
        </w:rPr>
        <w:t>：</w:t>
      </w:r>
      <w:r w:rsidR="00292838" w:rsidRPr="00292838">
        <w:rPr>
          <w:rFonts w:ascii="仿宋_GB2312" w:eastAsia="仿宋_GB2312"/>
          <w:szCs w:val="21"/>
        </w:rPr>
        <w:t>按照国家有关规定，享受养老保险、医疗保险、工伤保险、生育保险、失业保险和住房公积金等社会保障待遇。</w:t>
      </w:r>
    </w:p>
    <w:p w:rsidR="00292838" w:rsidRPr="00292838" w:rsidRDefault="00852B91" w:rsidP="00C95B2E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3、</w:t>
      </w:r>
      <w:r w:rsidR="00292838" w:rsidRPr="00292838">
        <w:rPr>
          <w:rFonts w:ascii="仿宋_GB2312" w:eastAsia="仿宋_GB2312"/>
          <w:szCs w:val="21"/>
        </w:rPr>
        <w:t>培训</w:t>
      </w:r>
      <w:r>
        <w:rPr>
          <w:rFonts w:ascii="仿宋_GB2312" w:eastAsia="仿宋_GB2312" w:hint="eastAsia"/>
          <w:szCs w:val="21"/>
        </w:rPr>
        <w:t>：</w:t>
      </w:r>
      <w:r w:rsidR="00292838" w:rsidRPr="00292838">
        <w:rPr>
          <w:rFonts w:ascii="仿宋_GB2312" w:eastAsia="仿宋_GB2312"/>
          <w:szCs w:val="21"/>
        </w:rPr>
        <w:t>公司统一组织入职前的培训</w:t>
      </w:r>
      <w:r w:rsidR="00292838" w:rsidRPr="00292838">
        <w:rPr>
          <w:rFonts w:ascii="仿宋_GB2312" w:eastAsia="仿宋_GB2312" w:hint="eastAsia"/>
          <w:szCs w:val="21"/>
        </w:rPr>
        <w:t>，开展针对性、有效性的岗位培训</w:t>
      </w:r>
      <w:r w:rsidR="00292838" w:rsidRPr="00292838">
        <w:rPr>
          <w:rFonts w:ascii="仿宋_GB2312" w:eastAsia="仿宋_GB2312"/>
          <w:szCs w:val="21"/>
        </w:rPr>
        <w:t>。</w:t>
      </w:r>
    </w:p>
    <w:bookmarkEnd w:id="2"/>
    <w:p w:rsidR="00E44F9C" w:rsidRPr="00EC18E6" w:rsidRDefault="00852B91" w:rsidP="00C95B2E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（五）</w:t>
      </w:r>
      <w:r w:rsidR="005179DE" w:rsidRPr="00EC72DC">
        <w:rPr>
          <w:rFonts w:hint="eastAsia"/>
          <w:b/>
          <w:szCs w:val="21"/>
        </w:rPr>
        <w:t>校园</w:t>
      </w:r>
      <w:r>
        <w:rPr>
          <w:rFonts w:hint="eastAsia"/>
          <w:b/>
          <w:szCs w:val="21"/>
        </w:rPr>
        <w:t>专场</w:t>
      </w:r>
      <w:r w:rsidR="00C0002C" w:rsidRPr="00EC72DC">
        <w:rPr>
          <w:rFonts w:hint="eastAsia"/>
          <w:b/>
          <w:szCs w:val="21"/>
        </w:rPr>
        <w:t>招聘</w:t>
      </w:r>
    </w:p>
    <w:p w:rsidR="00852B91" w:rsidRDefault="00852B91" w:rsidP="00C95B2E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1、</w:t>
      </w:r>
      <w:r w:rsidR="00291F19">
        <w:rPr>
          <w:rFonts w:ascii="仿宋_GB2312" w:eastAsia="仿宋_GB2312" w:hint="eastAsia"/>
          <w:szCs w:val="21"/>
        </w:rPr>
        <w:t>中电国际</w:t>
      </w:r>
      <w:r w:rsidR="00C0002C">
        <w:rPr>
          <w:rFonts w:ascii="仿宋_GB2312" w:eastAsia="仿宋_GB2312" w:hint="eastAsia"/>
          <w:szCs w:val="21"/>
        </w:rPr>
        <w:t>定于</w:t>
      </w:r>
      <w:r w:rsidR="00C0002C" w:rsidRPr="002A43AB">
        <w:rPr>
          <w:rFonts w:ascii="仿宋_GB2312" w:eastAsia="仿宋_GB2312" w:hint="eastAsia"/>
          <w:szCs w:val="21"/>
        </w:rPr>
        <w:t>201</w:t>
      </w:r>
      <w:r w:rsidR="00CE5D82">
        <w:rPr>
          <w:rFonts w:ascii="仿宋_GB2312" w:eastAsia="仿宋_GB2312" w:hint="eastAsia"/>
          <w:szCs w:val="21"/>
        </w:rPr>
        <w:t>4</w:t>
      </w:r>
      <w:r w:rsidR="00C0002C" w:rsidRPr="002A43AB">
        <w:rPr>
          <w:rFonts w:ascii="仿宋_GB2312" w:eastAsia="仿宋_GB2312" w:hint="eastAsia"/>
          <w:szCs w:val="21"/>
        </w:rPr>
        <w:t>年</w:t>
      </w:r>
      <w:r w:rsidR="00F70605">
        <w:rPr>
          <w:rFonts w:ascii="仿宋_GB2312" w:eastAsia="仿宋_GB2312" w:hint="eastAsia"/>
          <w:szCs w:val="21"/>
        </w:rPr>
        <w:t>10</w:t>
      </w:r>
      <w:r w:rsidR="00292838">
        <w:rPr>
          <w:rFonts w:ascii="仿宋_GB2312" w:eastAsia="仿宋_GB2312" w:hint="eastAsia"/>
          <w:szCs w:val="21"/>
        </w:rPr>
        <w:t>月</w:t>
      </w:r>
      <w:r w:rsidR="00F70605">
        <w:rPr>
          <w:rFonts w:ascii="仿宋_GB2312" w:eastAsia="仿宋_GB2312" w:hint="eastAsia"/>
          <w:szCs w:val="21"/>
        </w:rPr>
        <w:t>中</w:t>
      </w:r>
      <w:r>
        <w:rPr>
          <w:rFonts w:ascii="仿宋_GB2312" w:eastAsia="仿宋_GB2312" w:hint="eastAsia"/>
          <w:szCs w:val="21"/>
        </w:rPr>
        <w:t>旬到</w:t>
      </w:r>
      <w:r w:rsidR="00150413" w:rsidRPr="002A43AB">
        <w:rPr>
          <w:rFonts w:ascii="仿宋_GB2312" w:eastAsia="仿宋_GB2312" w:hint="eastAsia"/>
          <w:szCs w:val="21"/>
        </w:rPr>
        <w:t>高校</w:t>
      </w:r>
      <w:r>
        <w:rPr>
          <w:rFonts w:ascii="仿宋_GB2312" w:eastAsia="仿宋_GB2312" w:hint="eastAsia"/>
          <w:szCs w:val="21"/>
        </w:rPr>
        <w:t>组织</w:t>
      </w:r>
      <w:r w:rsidR="00150413" w:rsidRPr="002A43AB">
        <w:rPr>
          <w:rFonts w:ascii="仿宋_GB2312" w:eastAsia="仿宋_GB2312" w:hint="eastAsia"/>
          <w:szCs w:val="21"/>
        </w:rPr>
        <w:t>现场</w:t>
      </w:r>
      <w:r w:rsidR="00C0002C" w:rsidRPr="002A43AB">
        <w:rPr>
          <w:rFonts w:ascii="仿宋_GB2312" w:eastAsia="仿宋_GB2312" w:hint="eastAsia"/>
          <w:szCs w:val="21"/>
        </w:rPr>
        <w:t>招聘</w:t>
      </w:r>
      <w:r w:rsidR="00150413" w:rsidRPr="002A43AB">
        <w:rPr>
          <w:rFonts w:ascii="仿宋_GB2312" w:eastAsia="仿宋_GB2312" w:hint="eastAsia"/>
          <w:szCs w:val="21"/>
        </w:rPr>
        <w:t>宣讲会，</w:t>
      </w:r>
      <w:r w:rsidR="00292838">
        <w:rPr>
          <w:rFonts w:ascii="仿宋_GB2312" w:eastAsia="仿宋_GB2312" w:hint="eastAsia"/>
          <w:szCs w:val="21"/>
        </w:rPr>
        <w:t>具体行程</w:t>
      </w:r>
      <w:r>
        <w:rPr>
          <w:rFonts w:ascii="仿宋_GB2312" w:eastAsia="仿宋_GB2312" w:hint="eastAsia"/>
          <w:szCs w:val="21"/>
        </w:rPr>
        <w:t>如下：</w:t>
      </w:r>
    </w:p>
    <w:p w:rsidR="00852B91" w:rsidRPr="00E827AC" w:rsidRDefault="00852B91" w:rsidP="00C95B2E">
      <w:pPr>
        <w:spacing w:line="360" w:lineRule="auto"/>
        <w:jc w:val="center"/>
        <w:rPr>
          <w:rFonts w:ascii="仿宋_GB2312" w:eastAsia="仿宋_GB2312"/>
          <w:szCs w:val="21"/>
        </w:rPr>
      </w:pPr>
      <w:r w:rsidRPr="00E827AC">
        <w:rPr>
          <w:rFonts w:ascii="仿宋_GB2312" w:eastAsia="仿宋_GB2312" w:hint="eastAsia"/>
          <w:szCs w:val="21"/>
        </w:rPr>
        <w:t>2014</w:t>
      </w:r>
      <w:r>
        <w:rPr>
          <w:rFonts w:ascii="仿宋_GB2312" w:eastAsia="仿宋_GB2312" w:hint="eastAsia"/>
          <w:szCs w:val="21"/>
        </w:rPr>
        <w:t>年中电国际</w:t>
      </w:r>
      <w:r w:rsidRPr="00E827AC">
        <w:rPr>
          <w:rFonts w:ascii="仿宋_GB2312" w:eastAsia="仿宋_GB2312" w:hint="eastAsia"/>
          <w:szCs w:val="21"/>
        </w:rPr>
        <w:t>校园招聘</w:t>
      </w:r>
      <w:r>
        <w:rPr>
          <w:rFonts w:ascii="仿宋_GB2312" w:eastAsia="仿宋_GB2312" w:hint="eastAsia"/>
          <w:szCs w:val="21"/>
        </w:rPr>
        <w:t>行程</w:t>
      </w:r>
      <w:r w:rsidRPr="00E827AC">
        <w:rPr>
          <w:rFonts w:ascii="仿宋_GB2312" w:eastAsia="仿宋_GB2312" w:hint="eastAsia"/>
          <w:szCs w:val="21"/>
        </w:rPr>
        <w:t>图</w:t>
      </w: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852B91" w:rsidRPr="00E827AC" w:rsidTr="007C15FB">
        <w:tc>
          <w:tcPr>
            <w:tcW w:w="3085" w:type="dxa"/>
          </w:tcPr>
          <w:p w:rsidR="00852B91" w:rsidRPr="00E827AC" w:rsidRDefault="00852B91" w:rsidP="0002198B">
            <w:pPr>
              <w:jc w:val="center"/>
              <w:rPr>
                <w:rFonts w:ascii="仿宋_GB2312" w:eastAsia="仿宋_GB2312"/>
                <w:szCs w:val="21"/>
              </w:rPr>
            </w:pPr>
            <w:r w:rsidRPr="00E827AC">
              <w:rPr>
                <w:rFonts w:ascii="仿宋_GB2312" w:eastAsia="仿宋_GB2312" w:hint="eastAsia"/>
                <w:szCs w:val="21"/>
              </w:rPr>
              <w:t>学校</w:t>
            </w:r>
          </w:p>
        </w:tc>
        <w:tc>
          <w:tcPr>
            <w:tcW w:w="6379" w:type="dxa"/>
          </w:tcPr>
          <w:p w:rsidR="00852B91" w:rsidRPr="00E827AC" w:rsidRDefault="00852B91" w:rsidP="000219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招聘</w:t>
            </w:r>
            <w:r w:rsidRPr="00E827AC">
              <w:rPr>
                <w:rFonts w:ascii="仿宋_GB2312" w:eastAsia="仿宋_GB2312" w:hint="eastAsia"/>
                <w:szCs w:val="21"/>
              </w:rPr>
              <w:t>宣讲地点</w:t>
            </w:r>
          </w:p>
        </w:tc>
      </w:tr>
      <w:tr w:rsidR="00EF6F06" w:rsidRPr="00E827AC" w:rsidTr="007C15FB">
        <w:tc>
          <w:tcPr>
            <w:tcW w:w="3085" w:type="dxa"/>
          </w:tcPr>
          <w:p w:rsidR="00EF6F06" w:rsidRPr="0070471A" w:rsidRDefault="002D5681" w:rsidP="007047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华北电力大学（北京）</w:t>
            </w:r>
          </w:p>
        </w:tc>
        <w:tc>
          <w:tcPr>
            <w:tcW w:w="6379" w:type="dxa"/>
          </w:tcPr>
          <w:p w:rsidR="00EF6F06" w:rsidRPr="0070471A" w:rsidRDefault="002D5681" w:rsidP="002D568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  <w:r w:rsidRPr="00C562EE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21</w:t>
            </w:r>
            <w:r w:rsidRPr="00C562EE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10</w:t>
            </w:r>
            <w:r w:rsidRPr="00C562EE">
              <w:rPr>
                <w:rFonts w:ascii="仿宋_GB2312" w:eastAsia="仿宋_GB2312" w:hint="eastAsia"/>
                <w:szCs w:val="21"/>
              </w:rPr>
              <w:t>:00</w:t>
            </w:r>
            <w:r w:rsidRPr="00C562EE"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16</w:t>
            </w:r>
            <w:r w:rsidR="00F0758D" w:rsidRPr="00C562EE"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szCs w:val="21"/>
              </w:rPr>
              <w:t>30</w:t>
            </w:r>
            <w:r w:rsidRPr="00C562EE">
              <w:rPr>
                <w:rFonts w:ascii="仿宋_GB2312" w:eastAsia="仿宋_GB2312" w:hint="eastAsia"/>
                <w:szCs w:val="21"/>
              </w:rPr>
              <w:t>,地点：</w:t>
            </w:r>
            <w:r>
              <w:rPr>
                <w:rFonts w:ascii="仿宋_GB2312" w:eastAsia="仿宋_GB2312" w:hint="eastAsia"/>
                <w:szCs w:val="21"/>
              </w:rPr>
              <w:t>教3报告厅</w:t>
            </w:r>
          </w:p>
        </w:tc>
      </w:tr>
      <w:tr w:rsidR="00EF6F06" w:rsidRPr="00E827AC" w:rsidTr="007C15FB">
        <w:tc>
          <w:tcPr>
            <w:tcW w:w="3085" w:type="dxa"/>
          </w:tcPr>
          <w:p w:rsidR="00EF6F06" w:rsidRPr="0070471A" w:rsidRDefault="002D5681" w:rsidP="002D56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华北电力大学（保定）</w:t>
            </w:r>
          </w:p>
        </w:tc>
        <w:tc>
          <w:tcPr>
            <w:tcW w:w="6379" w:type="dxa"/>
          </w:tcPr>
          <w:p w:rsidR="00EF6F06" w:rsidRPr="0070471A" w:rsidRDefault="002D5681" w:rsidP="002D568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  <w:r w:rsidRPr="00C562EE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22</w:t>
            </w:r>
            <w:r w:rsidRPr="00C562EE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14</w:t>
            </w:r>
            <w:r w:rsidRPr="00C562EE">
              <w:rPr>
                <w:rFonts w:ascii="仿宋_GB2312" w:eastAsia="仿宋_GB2312" w:hint="eastAsia"/>
                <w:szCs w:val="21"/>
              </w:rPr>
              <w:t>:00</w:t>
            </w:r>
            <w:r w:rsidRPr="00C562EE"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17</w:t>
            </w:r>
            <w:r w:rsidR="00F0758D" w:rsidRPr="00C562EE"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szCs w:val="21"/>
              </w:rPr>
              <w:t>00</w:t>
            </w:r>
            <w:r w:rsidRPr="00C562EE">
              <w:rPr>
                <w:rFonts w:ascii="仿宋_GB2312" w:eastAsia="仿宋_GB2312" w:hint="eastAsia"/>
                <w:szCs w:val="21"/>
              </w:rPr>
              <w:t>,地点：</w:t>
            </w:r>
            <w:r>
              <w:rPr>
                <w:rFonts w:ascii="仿宋_GB2312" w:eastAsia="仿宋_GB2312" w:hint="eastAsia"/>
                <w:szCs w:val="21"/>
              </w:rPr>
              <w:t>一校区图书馆招聘中心</w:t>
            </w:r>
          </w:p>
        </w:tc>
      </w:tr>
      <w:tr w:rsidR="00852B91" w:rsidRPr="00E827AC" w:rsidTr="007C15FB">
        <w:tc>
          <w:tcPr>
            <w:tcW w:w="3085" w:type="dxa"/>
          </w:tcPr>
          <w:p w:rsidR="00852B91" w:rsidRPr="002D5681" w:rsidRDefault="002D5681" w:rsidP="007047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西安交通大学</w:t>
            </w:r>
          </w:p>
        </w:tc>
        <w:tc>
          <w:tcPr>
            <w:tcW w:w="6379" w:type="dxa"/>
          </w:tcPr>
          <w:p w:rsidR="00852B91" w:rsidRPr="0070471A" w:rsidRDefault="002D5681" w:rsidP="002D568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  <w:r w:rsidRPr="00C562EE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24</w:t>
            </w:r>
            <w:r w:rsidRPr="00C562EE">
              <w:rPr>
                <w:rFonts w:ascii="仿宋_GB2312" w:eastAsia="仿宋_GB2312" w:hint="eastAsia"/>
                <w:szCs w:val="21"/>
              </w:rPr>
              <w:t>日</w:t>
            </w:r>
            <w:r w:rsidR="00F0758D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="00F0758D" w:rsidRPr="00C562EE">
              <w:rPr>
                <w:rFonts w:ascii="仿宋_GB2312" w:eastAsia="仿宋_GB2312" w:hint="eastAsia"/>
                <w:szCs w:val="21"/>
              </w:rPr>
              <w:t>:</w:t>
            </w:r>
            <w:r w:rsidRPr="00C562EE">
              <w:rPr>
                <w:rFonts w:ascii="仿宋_GB2312" w:eastAsia="仿宋_GB2312" w:hint="eastAsia"/>
                <w:szCs w:val="21"/>
              </w:rPr>
              <w:t>00</w:t>
            </w:r>
            <w:r w:rsidRPr="00C562EE"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="00F0758D" w:rsidRPr="00C562EE"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szCs w:val="21"/>
              </w:rPr>
              <w:t>00</w:t>
            </w:r>
            <w:r w:rsidRPr="00C562EE">
              <w:rPr>
                <w:rFonts w:ascii="仿宋_GB2312" w:eastAsia="仿宋_GB2312" w:hint="eastAsia"/>
                <w:szCs w:val="21"/>
              </w:rPr>
              <w:t>,地点：</w:t>
            </w:r>
            <w:r>
              <w:rPr>
                <w:rFonts w:ascii="仿宋_GB2312" w:eastAsia="仿宋_GB2312" w:hint="eastAsia"/>
                <w:szCs w:val="21"/>
              </w:rPr>
              <w:t>能动学院东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汽报告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厅</w:t>
            </w:r>
          </w:p>
        </w:tc>
      </w:tr>
      <w:tr w:rsidR="00852B91" w:rsidRPr="00E827AC" w:rsidTr="007C15FB">
        <w:tc>
          <w:tcPr>
            <w:tcW w:w="3085" w:type="dxa"/>
          </w:tcPr>
          <w:p w:rsidR="00852B91" w:rsidRPr="002D5681" w:rsidRDefault="002D5681" w:rsidP="007047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长安大学</w:t>
            </w:r>
          </w:p>
        </w:tc>
        <w:tc>
          <w:tcPr>
            <w:tcW w:w="6379" w:type="dxa"/>
          </w:tcPr>
          <w:p w:rsidR="00852B91" w:rsidRPr="0070471A" w:rsidRDefault="002D5681" w:rsidP="00F900B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  <w:r w:rsidRPr="00C562EE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27</w:t>
            </w:r>
            <w:r w:rsidRPr="00C562EE">
              <w:rPr>
                <w:rFonts w:ascii="仿宋_GB2312" w:eastAsia="仿宋_GB2312" w:hint="eastAsia"/>
                <w:szCs w:val="21"/>
              </w:rPr>
              <w:t>日</w:t>
            </w:r>
            <w:r w:rsidR="00F0758D">
              <w:rPr>
                <w:rFonts w:ascii="仿宋_GB2312" w:eastAsia="仿宋_GB2312" w:hint="eastAsia"/>
                <w:szCs w:val="21"/>
              </w:rPr>
              <w:t xml:space="preserve"> </w:t>
            </w:r>
            <w:r w:rsidR="00F900BA">
              <w:rPr>
                <w:rFonts w:ascii="仿宋_GB2312" w:eastAsia="仿宋_GB2312" w:hint="eastAsia"/>
                <w:szCs w:val="21"/>
              </w:rPr>
              <w:t>9</w:t>
            </w:r>
            <w:r w:rsidRPr="00C562EE">
              <w:rPr>
                <w:rFonts w:ascii="仿宋_GB2312" w:eastAsia="仿宋_GB2312" w:hint="eastAsia"/>
                <w:szCs w:val="21"/>
              </w:rPr>
              <w:t>:00</w:t>
            </w:r>
            <w:r w:rsidRPr="00C562EE">
              <w:rPr>
                <w:rFonts w:ascii="仿宋_GB2312" w:eastAsia="仿宋_GB2312"/>
                <w:szCs w:val="21"/>
              </w:rPr>
              <w:t>—</w:t>
            </w:r>
            <w:r w:rsidR="00F900BA">
              <w:rPr>
                <w:rFonts w:ascii="仿宋_GB2312" w:eastAsia="仿宋_GB2312" w:hint="eastAsia"/>
                <w:szCs w:val="21"/>
              </w:rPr>
              <w:t>12</w:t>
            </w:r>
            <w:r w:rsidR="00F0758D" w:rsidRPr="00C562EE"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szCs w:val="21"/>
              </w:rPr>
              <w:t>00</w:t>
            </w:r>
            <w:r w:rsidRPr="00C562EE">
              <w:rPr>
                <w:rFonts w:ascii="仿宋_GB2312" w:eastAsia="仿宋_GB2312" w:hint="eastAsia"/>
                <w:szCs w:val="21"/>
              </w:rPr>
              <w:t>,地点：</w:t>
            </w:r>
            <w:r>
              <w:rPr>
                <w:rFonts w:ascii="仿宋_GB2312" w:eastAsia="仿宋_GB2312" w:hint="eastAsia"/>
                <w:szCs w:val="21"/>
              </w:rPr>
              <w:t>汽车学院333教室</w:t>
            </w:r>
          </w:p>
        </w:tc>
      </w:tr>
      <w:tr w:rsidR="002D5681" w:rsidRPr="00E827AC" w:rsidTr="007C15FB">
        <w:tc>
          <w:tcPr>
            <w:tcW w:w="3085" w:type="dxa"/>
          </w:tcPr>
          <w:p w:rsidR="002D5681" w:rsidRPr="00C562EE" w:rsidRDefault="002D5681" w:rsidP="007047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武汉大学</w:t>
            </w:r>
          </w:p>
        </w:tc>
        <w:tc>
          <w:tcPr>
            <w:tcW w:w="6379" w:type="dxa"/>
          </w:tcPr>
          <w:p w:rsidR="002D5681" w:rsidRDefault="002D5681" w:rsidP="00FE77E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  <w:r w:rsidRPr="00C562EE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29</w:t>
            </w:r>
            <w:r w:rsidRPr="00C562EE">
              <w:rPr>
                <w:rFonts w:ascii="仿宋_GB2312" w:eastAsia="仿宋_GB2312" w:hint="eastAsia"/>
                <w:szCs w:val="21"/>
              </w:rPr>
              <w:t>日</w:t>
            </w:r>
            <w:r w:rsidR="00F0758D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Pr="00C562EE">
              <w:rPr>
                <w:rFonts w:ascii="仿宋_GB2312" w:eastAsia="仿宋_GB2312" w:hint="eastAsia"/>
                <w:szCs w:val="21"/>
              </w:rPr>
              <w:t>:00</w:t>
            </w:r>
            <w:r w:rsidRPr="00C562EE">
              <w:rPr>
                <w:rFonts w:ascii="仿宋_GB2312" w:eastAsia="仿宋_GB2312"/>
                <w:szCs w:val="21"/>
              </w:rPr>
              <w:t>—</w:t>
            </w:r>
            <w:r w:rsidR="00FE77E8">
              <w:rPr>
                <w:rFonts w:ascii="仿宋_GB2312" w:eastAsia="仿宋_GB2312" w:hint="eastAsia"/>
                <w:szCs w:val="21"/>
              </w:rPr>
              <w:t>12</w:t>
            </w:r>
            <w:r w:rsidR="00F0758D" w:rsidRPr="00C562EE"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szCs w:val="21"/>
              </w:rPr>
              <w:t>00</w:t>
            </w:r>
            <w:r w:rsidRPr="00C562EE">
              <w:rPr>
                <w:rFonts w:ascii="仿宋_GB2312" w:eastAsia="仿宋_GB2312" w:hint="eastAsia"/>
                <w:szCs w:val="21"/>
              </w:rPr>
              <w:t>,地点：</w:t>
            </w:r>
            <w:r w:rsidR="00FE77E8">
              <w:rPr>
                <w:rFonts w:ascii="仿宋_GB2312" w:eastAsia="仿宋_GB2312" w:hint="eastAsia"/>
                <w:szCs w:val="21"/>
              </w:rPr>
              <w:t>就业中心第二报告厅</w:t>
            </w:r>
          </w:p>
        </w:tc>
      </w:tr>
      <w:tr w:rsidR="002D5681" w:rsidRPr="00E827AC" w:rsidTr="007C15FB">
        <w:tc>
          <w:tcPr>
            <w:tcW w:w="3085" w:type="dxa"/>
          </w:tcPr>
          <w:p w:rsidR="002D5681" w:rsidRPr="00C562EE" w:rsidRDefault="002D5681" w:rsidP="007047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长沙理工大学</w:t>
            </w:r>
          </w:p>
        </w:tc>
        <w:tc>
          <w:tcPr>
            <w:tcW w:w="6379" w:type="dxa"/>
          </w:tcPr>
          <w:p w:rsidR="002D5681" w:rsidRDefault="00FE77E8" w:rsidP="00FE77E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  <w:r w:rsidRPr="00C562EE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30</w:t>
            </w:r>
            <w:r w:rsidRPr="00C562EE">
              <w:rPr>
                <w:rFonts w:ascii="仿宋_GB2312" w:eastAsia="仿宋_GB2312" w:hint="eastAsia"/>
                <w:szCs w:val="21"/>
              </w:rPr>
              <w:t>日</w:t>
            </w:r>
            <w:r w:rsidR="00F0758D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Pr="00C562EE">
              <w:rPr>
                <w:rFonts w:ascii="仿宋_GB2312" w:eastAsia="仿宋_GB2312" w:hint="eastAsia"/>
                <w:szCs w:val="21"/>
              </w:rPr>
              <w:t>:00</w:t>
            </w:r>
            <w:r w:rsidRPr="00C562EE"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="00F0758D" w:rsidRPr="00C562EE"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szCs w:val="21"/>
              </w:rPr>
              <w:t>00</w:t>
            </w:r>
            <w:r w:rsidRPr="00C562EE">
              <w:rPr>
                <w:rFonts w:ascii="仿宋_GB2312" w:eastAsia="仿宋_GB2312" w:hint="eastAsia"/>
                <w:szCs w:val="21"/>
              </w:rPr>
              <w:t>,地点：</w:t>
            </w:r>
            <w:r>
              <w:rPr>
                <w:rFonts w:ascii="仿宋_GB2312" w:eastAsia="仿宋_GB2312" w:hint="eastAsia"/>
                <w:szCs w:val="21"/>
              </w:rPr>
              <w:t>四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教报告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厅</w:t>
            </w:r>
          </w:p>
        </w:tc>
      </w:tr>
      <w:tr w:rsidR="002D5681" w:rsidRPr="00E827AC" w:rsidTr="007C15FB">
        <w:tc>
          <w:tcPr>
            <w:tcW w:w="3085" w:type="dxa"/>
          </w:tcPr>
          <w:p w:rsidR="002D5681" w:rsidRPr="00F900BA" w:rsidRDefault="002D5681" w:rsidP="00E61131">
            <w:pPr>
              <w:jc w:val="center"/>
              <w:rPr>
                <w:rFonts w:ascii="仿宋_GB2312" w:eastAsia="仿宋_GB2312"/>
                <w:szCs w:val="21"/>
              </w:rPr>
            </w:pPr>
            <w:r w:rsidRPr="00F900BA">
              <w:rPr>
                <w:rFonts w:ascii="仿宋_GB2312" w:eastAsia="仿宋_GB2312" w:hint="eastAsia"/>
                <w:szCs w:val="21"/>
              </w:rPr>
              <w:t>湖南大学</w:t>
            </w:r>
          </w:p>
        </w:tc>
        <w:tc>
          <w:tcPr>
            <w:tcW w:w="6379" w:type="dxa"/>
          </w:tcPr>
          <w:p w:rsidR="002D5681" w:rsidRPr="00F900BA" w:rsidRDefault="00FE77E8" w:rsidP="00F900BA">
            <w:pPr>
              <w:rPr>
                <w:rFonts w:ascii="仿宋_GB2312" w:eastAsia="仿宋_GB2312"/>
                <w:szCs w:val="21"/>
              </w:rPr>
            </w:pPr>
            <w:r w:rsidRPr="00F900BA">
              <w:rPr>
                <w:rFonts w:ascii="仿宋_GB2312" w:eastAsia="仿宋_GB2312" w:hint="eastAsia"/>
                <w:szCs w:val="21"/>
              </w:rPr>
              <w:t>10月31日</w:t>
            </w:r>
            <w:r w:rsidR="00F0758D">
              <w:rPr>
                <w:rFonts w:ascii="仿宋_GB2312" w:eastAsia="仿宋_GB2312" w:hint="eastAsia"/>
                <w:szCs w:val="21"/>
              </w:rPr>
              <w:t xml:space="preserve"> </w:t>
            </w:r>
            <w:r w:rsidR="00F900BA" w:rsidRPr="00F900BA">
              <w:rPr>
                <w:rFonts w:ascii="仿宋_GB2312" w:eastAsia="仿宋_GB2312" w:hint="eastAsia"/>
                <w:szCs w:val="21"/>
              </w:rPr>
              <w:t>9</w:t>
            </w:r>
            <w:r w:rsidRPr="00F900BA">
              <w:rPr>
                <w:rFonts w:ascii="仿宋_GB2312" w:eastAsia="仿宋_GB2312" w:hint="eastAsia"/>
                <w:szCs w:val="21"/>
              </w:rPr>
              <w:t xml:space="preserve"> :00</w:t>
            </w:r>
            <w:r w:rsidRPr="00F900BA">
              <w:rPr>
                <w:rFonts w:ascii="仿宋_GB2312" w:eastAsia="仿宋_GB2312"/>
                <w:szCs w:val="21"/>
              </w:rPr>
              <w:t>—</w:t>
            </w:r>
            <w:r w:rsidR="00F900BA" w:rsidRPr="00F900BA">
              <w:rPr>
                <w:rFonts w:ascii="仿宋_GB2312" w:eastAsia="仿宋_GB2312" w:hint="eastAsia"/>
                <w:szCs w:val="21"/>
              </w:rPr>
              <w:t>12</w:t>
            </w:r>
            <w:r w:rsidRPr="00F900BA">
              <w:rPr>
                <w:rFonts w:ascii="仿宋_GB2312" w:eastAsia="仿宋_GB2312" w:hint="eastAsia"/>
                <w:szCs w:val="21"/>
              </w:rPr>
              <w:t xml:space="preserve"> </w:t>
            </w:r>
            <w:r w:rsidR="00F0758D" w:rsidRPr="00C562EE">
              <w:rPr>
                <w:rFonts w:ascii="仿宋_GB2312" w:eastAsia="仿宋_GB2312" w:hint="eastAsia"/>
                <w:szCs w:val="21"/>
              </w:rPr>
              <w:t>:</w:t>
            </w:r>
            <w:r w:rsidRPr="00F900BA">
              <w:rPr>
                <w:rFonts w:ascii="仿宋_GB2312" w:eastAsia="仿宋_GB2312" w:hint="eastAsia"/>
                <w:szCs w:val="21"/>
              </w:rPr>
              <w:t>00,地点：</w:t>
            </w:r>
            <w:proofErr w:type="gramStart"/>
            <w:r w:rsidR="00F900BA" w:rsidRPr="00F900BA">
              <w:rPr>
                <w:rFonts w:ascii="仿宋_GB2312" w:eastAsia="仿宋_GB2312" w:hint="eastAsia"/>
                <w:szCs w:val="21"/>
              </w:rPr>
              <w:t>复临社</w:t>
            </w:r>
            <w:proofErr w:type="gramEnd"/>
            <w:r w:rsidR="00F900BA" w:rsidRPr="00F900BA">
              <w:rPr>
                <w:rFonts w:ascii="仿宋_GB2312" w:eastAsia="仿宋_GB2312" w:hint="eastAsia"/>
                <w:szCs w:val="21"/>
              </w:rPr>
              <w:t>101报告厅</w:t>
            </w:r>
          </w:p>
        </w:tc>
      </w:tr>
      <w:tr w:rsidR="00CE5D82" w:rsidRPr="00E827AC" w:rsidTr="007C15FB">
        <w:tc>
          <w:tcPr>
            <w:tcW w:w="3085" w:type="dxa"/>
          </w:tcPr>
          <w:p w:rsidR="00CE5D82" w:rsidRPr="00C562EE" w:rsidRDefault="001C5939" w:rsidP="0070471A">
            <w:pPr>
              <w:jc w:val="center"/>
              <w:rPr>
                <w:rFonts w:ascii="仿宋_GB2312" w:eastAsia="仿宋_GB2312"/>
                <w:szCs w:val="21"/>
              </w:rPr>
            </w:pPr>
            <w:r w:rsidRPr="00C562EE">
              <w:rPr>
                <w:rFonts w:ascii="仿宋_GB2312" w:eastAsia="仿宋_GB2312" w:hint="eastAsia"/>
                <w:szCs w:val="21"/>
              </w:rPr>
              <w:t>东南大学</w:t>
            </w:r>
          </w:p>
        </w:tc>
        <w:tc>
          <w:tcPr>
            <w:tcW w:w="6379" w:type="dxa"/>
          </w:tcPr>
          <w:p w:rsidR="00CE5D82" w:rsidRPr="00C562EE" w:rsidRDefault="002D5681" w:rsidP="002D568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  <w:r w:rsidR="00CE5D82" w:rsidRPr="00C562EE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 w:rsidR="00CE5D82" w:rsidRPr="00C562EE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13</w:t>
            </w:r>
            <w:r w:rsidR="00CE5D82" w:rsidRPr="00C562EE">
              <w:rPr>
                <w:rFonts w:ascii="仿宋_GB2312" w:eastAsia="仿宋_GB2312" w:hint="eastAsia"/>
                <w:szCs w:val="21"/>
              </w:rPr>
              <w:t>:00</w:t>
            </w:r>
            <w:r w:rsidR="00CE5D82" w:rsidRPr="00C562EE"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17</w:t>
            </w:r>
            <w:r w:rsidR="00CE5D82" w:rsidRPr="00C562EE">
              <w:rPr>
                <w:rFonts w:ascii="仿宋_GB2312" w:eastAsia="仿宋_GB2312" w:hint="eastAsia"/>
                <w:szCs w:val="21"/>
              </w:rPr>
              <w:t>:00,地点：</w:t>
            </w:r>
            <w:r w:rsidR="00C562EE" w:rsidRPr="00C562EE">
              <w:rPr>
                <w:rFonts w:ascii="仿宋_GB2312" w:eastAsia="仿宋_GB2312" w:hint="eastAsia"/>
                <w:szCs w:val="21"/>
              </w:rPr>
              <w:t>逸</w:t>
            </w:r>
            <w:proofErr w:type="gramStart"/>
            <w:r w:rsidR="00C562EE" w:rsidRPr="00C562EE">
              <w:rPr>
                <w:rFonts w:ascii="仿宋_GB2312" w:eastAsia="仿宋_GB2312" w:hint="eastAsia"/>
                <w:szCs w:val="21"/>
              </w:rPr>
              <w:t>夫馆报告</w:t>
            </w:r>
            <w:proofErr w:type="gramEnd"/>
            <w:r w:rsidR="00C562EE" w:rsidRPr="00C562EE">
              <w:rPr>
                <w:rFonts w:ascii="仿宋_GB2312" w:eastAsia="仿宋_GB2312" w:hint="eastAsia"/>
                <w:szCs w:val="21"/>
              </w:rPr>
              <w:t>厅</w:t>
            </w:r>
            <w:r w:rsidR="00CE5D82" w:rsidRPr="00C562EE">
              <w:rPr>
                <w:rFonts w:ascii="仿宋_GB2312" w:eastAsia="仿宋_GB2312" w:hint="eastAsia"/>
                <w:szCs w:val="21"/>
              </w:rPr>
              <w:t xml:space="preserve">      </w:t>
            </w:r>
          </w:p>
        </w:tc>
      </w:tr>
      <w:tr w:rsidR="00CE5D82" w:rsidRPr="00E827AC" w:rsidTr="007C15FB">
        <w:tc>
          <w:tcPr>
            <w:tcW w:w="3085" w:type="dxa"/>
          </w:tcPr>
          <w:p w:rsidR="00CE5D82" w:rsidRPr="0070471A" w:rsidRDefault="001C5939" w:rsidP="0070471A">
            <w:pPr>
              <w:jc w:val="center"/>
              <w:rPr>
                <w:rFonts w:ascii="仿宋_GB2312" w:eastAsia="仿宋_GB2312"/>
                <w:szCs w:val="21"/>
              </w:rPr>
            </w:pPr>
            <w:r w:rsidRPr="0070471A">
              <w:rPr>
                <w:rFonts w:ascii="仿宋_GB2312" w:eastAsia="仿宋_GB2312" w:hint="eastAsia"/>
                <w:szCs w:val="21"/>
              </w:rPr>
              <w:t>河海大学</w:t>
            </w:r>
          </w:p>
        </w:tc>
        <w:tc>
          <w:tcPr>
            <w:tcW w:w="6379" w:type="dxa"/>
          </w:tcPr>
          <w:p w:rsidR="00CE5D82" w:rsidRPr="0070471A" w:rsidRDefault="002D5681" w:rsidP="002D568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  <w:r w:rsidR="00CE5D82" w:rsidRPr="0070471A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4</w:t>
            </w:r>
            <w:r w:rsidR="00CE5D82" w:rsidRPr="0070471A">
              <w:rPr>
                <w:rFonts w:ascii="仿宋_GB2312" w:eastAsia="仿宋_GB2312" w:hint="eastAsia"/>
                <w:szCs w:val="21"/>
              </w:rPr>
              <w:t>日</w:t>
            </w:r>
            <w:r w:rsidR="0070471A" w:rsidRPr="0070471A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 w:rsidR="0070471A" w:rsidRPr="0070471A"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="0070471A" w:rsidRPr="0070471A">
              <w:rPr>
                <w:rFonts w:ascii="仿宋_GB2312" w:eastAsia="仿宋_GB2312" w:hint="eastAsia"/>
                <w:szCs w:val="21"/>
              </w:rPr>
              <w:t>0</w:t>
            </w:r>
            <w:r w:rsidR="0070471A" w:rsidRPr="0070471A">
              <w:rPr>
                <w:rFonts w:ascii="仿宋_GB2312" w:eastAsia="仿宋_GB2312"/>
                <w:szCs w:val="21"/>
              </w:rPr>
              <w:t>—</w:t>
            </w:r>
            <w:r w:rsidR="0070471A" w:rsidRPr="0070471A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7</w:t>
            </w:r>
            <w:r w:rsidR="0070471A" w:rsidRPr="0070471A">
              <w:rPr>
                <w:rFonts w:ascii="仿宋_GB2312" w:eastAsia="仿宋_GB2312" w:hint="eastAsia"/>
                <w:szCs w:val="21"/>
              </w:rPr>
              <w:t>:00</w:t>
            </w:r>
            <w:r w:rsidR="00CE5D82" w:rsidRPr="0070471A">
              <w:rPr>
                <w:rFonts w:ascii="仿宋_GB2312" w:eastAsia="仿宋_GB2312" w:hint="eastAsia"/>
                <w:szCs w:val="21"/>
              </w:rPr>
              <w:t>,地点：</w:t>
            </w:r>
            <w:r w:rsidR="0070471A" w:rsidRPr="00947123">
              <w:rPr>
                <w:rFonts w:ascii="仿宋_GB2312" w:eastAsia="仿宋_GB2312" w:hint="eastAsia"/>
                <w:szCs w:val="21"/>
              </w:rPr>
              <w:t>江宁校区</w:t>
            </w:r>
            <w:proofErr w:type="gramStart"/>
            <w:r w:rsidR="0070471A" w:rsidRPr="00947123">
              <w:rPr>
                <w:rFonts w:ascii="仿宋_GB2312" w:eastAsia="仿宋_GB2312" w:hint="eastAsia"/>
                <w:szCs w:val="21"/>
              </w:rPr>
              <w:t>勤学楼</w:t>
            </w:r>
            <w:proofErr w:type="gramEnd"/>
            <w:r w:rsidR="00AD76E4">
              <w:rPr>
                <w:rFonts w:ascii="仿宋_GB2312" w:eastAsia="仿宋_GB2312" w:hint="eastAsia"/>
                <w:szCs w:val="21"/>
              </w:rPr>
              <w:t>5112</w:t>
            </w:r>
          </w:p>
        </w:tc>
      </w:tr>
      <w:tr w:rsidR="00CE5D82" w:rsidRPr="00E827AC" w:rsidTr="007C15FB">
        <w:tc>
          <w:tcPr>
            <w:tcW w:w="3085" w:type="dxa"/>
          </w:tcPr>
          <w:p w:rsidR="00CE5D82" w:rsidRPr="00E827AC" w:rsidRDefault="00CE5D82" w:rsidP="007047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南京工程学院</w:t>
            </w:r>
          </w:p>
        </w:tc>
        <w:tc>
          <w:tcPr>
            <w:tcW w:w="6379" w:type="dxa"/>
          </w:tcPr>
          <w:p w:rsidR="00CE5D82" w:rsidRPr="00E827AC" w:rsidRDefault="002D5681" w:rsidP="002D568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  <w:r w:rsidR="00CE5D82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 w:rsidR="00CE5D82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13</w:t>
            </w:r>
            <w:r w:rsidR="00CE5D82">
              <w:rPr>
                <w:rFonts w:ascii="仿宋_GB2312" w:eastAsia="仿宋_GB2312" w:hint="eastAsia"/>
                <w:szCs w:val="21"/>
              </w:rPr>
              <w:t>:</w:t>
            </w:r>
            <w:r w:rsidR="00D94817">
              <w:rPr>
                <w:rFonts w:ascii="仿宋_GB2312" w:eastAsia="仿宋_GB2312" w:hint="eastAsia"/>
                <w:szCs w:val="21"/>
              </w:rPr>
              <w:t>3</w:t>
            </w:r>
            <w:r w:rsidR="00CE5D82">
              <w:rPr>
                <w:rFonts w:ascii="仿宋_GB2312" w:eastAsia="仿宋_GB2312" w:hint="eastAsia"/>
                <w:szCs w:val="21"/>
              </w:rPr>
              <w:t>0</w:t>
            </w:r>
            <w:r w:rsidR="00CE5D82">
              <w:rPr>
                <w:rFonts w:ascii="仿宋_GB2312" w:eastAsia="仿宋_GB2312"/>
                <w:szCs w:val="21"/>
              </w:rPr>
              <w:t>—</w:t>
            </w:r>
            <w:r w:rsidR="00D94817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7</w:t>
            </w:r>
            <w:r w:rsidR="00CE5D82">
              <w:rPr>
                <w:rFonts w:ascii="仿宋_GB2312" w:eastAsia="仿宋_GB2312" w:hint="eastAsia"/>
                <w:szCs w:val="21"/>
              </w:rPr>
              <w:t>:00,地点：</w:t>
            </w:r>
            <w:r>
              <w:rPr>
                <w:rFonts w:ascii="仿宋_GB2312" w:eastAsia="仿宋_GB2312" w:hint="eastAsia"/>
                <w:szCs w:val="21"/>
              </w:rPr>
              <w:t>江宁校区</w:t>
            </w:r>
            <w:r w:rsidR="00D94817">
              <w:rPr>
                <w:rFonts w:ascii="仿宋_GB2312" w:eastAsia="仿宋_GB2312" w:hint="eastAsia"/>
                <w:szCs w:val="21"/>
              </w:rPr>
              <w:t>教学楼</w:t>
            </w:r>
            <w:r>
              <w:rPr>
                <w:rFonts w:ascii="仿宋_GB2312" w:eastAsia="仿宋_GB2312" w:hint="eastAsia"/>
                <w:szCs w:val="21"/>
              </w:rPr>
              <w:t>东2</w:t>
            </w:r>
            <w:r w:rsidR="00D94817">
              <w:rPr>
                <w:rFonts w:ascii="仿宋_GB2312" w:eastAsia="仿宋_GB2312" w:hint="eastAsia"/>
                <w:szCs w:val="21"/>
              </w:rPr>
              <w:t>02</w:t>
            </w:r>
            <w:r w:rsidR="00CE5D82">
              <w:rPr>
                <w:rFonts w:ascii="仿宋_GB2312" w:eastAsia="仿宋_GB2312" w:hint="eastAsia"/>
                <w:szCs w:val="21"/>
              </w:rPr>
              <w:t xml:space="preserve">      </w:t>
            </w:r>
          </w:p>
        </w:tc>
      </w:tr>
      <w:tr w:rsidR="00CE5D82" w:rsidRPr="00E827AC" w:rsidTr="007C15FB">
        <w:tc>
          <w:tcPr>
            <w:tcW w:w="3085" w:type="dxa"/>
          </w:tcPr>
          <w:p w:rsidR="00CE5D82" w:rsidRPr="0070471A" w:rsidRDefault="00CE5D82" w:rsidP="0070471A">
            <w:pPr>
              <w:jc w:val="center"/>
              <w:rPr>
                <w:rFonts w:ascii="仿宋_GB2312" w:eastAsia="仿宋_GB2312"/>
                <w:szCs w:val="21"/>
              </w:rPr>
            </w:pPr>
            <w:r w:rsidRPr="0070471A">
              <w:rPr>
                <w:rFonts w:ascii="仿宋_GB2312" w:eastAsia="仿宋_GB2312" w:hint="eastAsia"/>
                <w:szCs w:val="21"/>
              </w:rPr>
              <w:t>上海电力学院</w:t>
            </w:r>
          </w:p>
        </w:tc>
        <w:tc>
          <w:tcPr>
            <w:tcW w:w="6379" w:type="dxa"/>
          </w:tcPr>
          <w:p w:rsidR="00CE5D82" w:rsidRPr="0070471A" w:rsidRDefault="002D5681" w:rsidP="002D568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  <w:r w:rsidR="00CE5D82" w:rsidRPr="0070471A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7</w:t>
            </w:r>
            <w:r w:rsidR="00CE5D82" w:rsidRPr="0070471A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="0070471A" w:rsidRPr="0066105F">
              <w:rPr>
                <w:rFonts w:ascii="仿宋_GB2312" w:eastAsia="仿宋_GB2312" w:hint="eastAsia"/>
                <w:szCs w:val="21"/>
              </w:rPr>
              <w:t>:00</w:t>
            </w:r>
            <w:r w:rsidR="0070471A" w:rsidRPr="0066105F"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12</w:t>
            </w:r>
            <w:r w:rsidR="0070471A" w:rsidRPr="0066105F">
              <w:rPr>
                <w:rFonts w:ascii="仿宋_GB2312" w:eastAsia="仿宋_GB2312" w:hint="eastAsia"/>
                <w:szCs w:val="21"/>
              </w:rPr>
              <w:t>:00</w:t>
            </w:r>
            <w:r w:rsidR="00CE5D82" w:rsidRPr="0070471A">
              <w:rPr>
                <w:rFonts w:ascii="仿宋_GB2312" w:eastAsia="仿宋_GB2312" w:hint="eastAsia"/>
                <w:szCs w:val="21"/>
              </w:rPr>
              <w:t>,地点：</w:t>
            </w:r>
            <w:r w:rsidR="0070471A" w:rsidRPr="00947123">
              <w:rPr>
                <w:rFonts w:ascii="仿宋_GB2312" w:eastAsia="仿宋_GB2312" w:hint="eastAsia"/>
                <w:szCs w:val="21"/>
              </w:rPr>
              <w:t>平凉路校区小礼堂</w:t>
            </w:r>
          </w:p>
        </w:tc>
      </w:tr>
      <w:tr w:rsidR="00CE5D82" w:rsidRPr="00E827AC" w:rsidTr="007C15FB">
        <w:tc>
          <w:tcPr>
            <w:tcW w:w="3085" w:type="dxa"/>
          </w:tcPr>
          <w:p w:rsidR="00CE5D82" w:rsidRPr="00E827AC" w:rsidRDefault="00CE5D82" w:rsidP="007047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上海交通大学</w:t>
            </w:r>
          </w:p>
        </w:tc>
        <w:tc>
          <w:tcPr>
            <w:tcW w:w="6379" w:type="dxa"/>
          </w:tcPr>
          <w:p w:rsidR="00CE5D82" w:rsidRPr="00E827AC" w:rsidRDefault="002D5681" w:rsidP="002D568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  <w:r w:rsidR="00CE5D82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>10</w:t>
            </w:r>
            <w:r w:rsidR="00CE5D82">
              <w:rPr>
                <w:rFonts w:ascii="仿宋_GB2312" w:eastAsia="仿宋_GB2312" w:hint="eastAsia"/>
                <w:szCs w:val="21"/>
              </w:rPr>
              <w:t>日</w:t>
            </w:r>
            <w:r w:rsidR="00D94817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6</w:t>
            </w:r>
            <w:r w:rsidR="00CE5D82">
              <w:rPr>
                <w:rFonts w:ascii="仿宋_GB2312" w:eastAsia="仿宋_GB2312" w:hint="eastAsia"/>
                <w:szCs w:val="21"/>
              </w:rPr>
              <w:t>:00</w:t>
            </w:r>
            <w:r w:rsidR="00CE5D82">
              <w:rPr>
                <w:rFonts w:ascii="仿宋_GB2312" w:eastAsia="仿宋_GB2312"/>
                <w:szCs w:val="21"/>
              </w:rPr>
              <w:t>—</w:t>
            </w:r>
            <w:r w:rsidR="00D94817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="00CE5D82">
              <w:rPr>
                <w:rFonts w:ascii="仿宋_GB2312" w:eastAsia="仿宋_GB2312" w:hint="eastAsia"/>
                <w:szCs w:val="21"/>
              </w:rPr>
              <w:t>:00,地点：</w:t>
            </w:r>
            <w:proofErr w:type="gramStart"/>
            <w:r w:rsidR="00D94817">
              <w:rPr>
                <w:rFonts w:ascii="仿宋_GB2312" w:eastAsia="仿宋_GB2312" w:hint="eastAsia"/>
                <w:szCs w:val="21"/>
              </w:rPr>
              <w:t>铁生馆200号</w:t>
            </w:r>
            <w:proofErr w:type="gramEnd"/>
            <w:r w:rsidR="00D94817">
              <w:rPr>
                <w:rFonts w:ascii="仿宋_GB2312" w:eastAsia="仿宋_GB2312" w:hint="eastAsia"/>
                <w:szCs w:val="21"/>
              </w:rPr>
              <w:t>宣讲厅</w:t>
            </w:r>
          </w:p>
        </w:tc>
      </w:tr>
    </w:tbl>
    <w:p w:rsidR="00852B91" w:rsidRPr="00265B5D" w:rsidRDefault="00852B91" w:rsidP="00852B91">
      <w:pPr>
        <w:rPr>
          <w:b/>
          <w:szCs w:val="21"/>
        </w:rPr>
      </w:pPr>
    </w:p>
    <w:p w:rsidR="00C0002C" w:rsidRPr="002A43AB" w:rsidRDefault="00852B91" w:rsidP="00C95B2E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</w:t>
      </w:r>
      <w:r w:rsidR="00C0002C" w:rsidRPr="002A43AB">
        <w:rPr>
          <w:rFonts w:ascii="仿宋_GB2312" w:eastAsia="仿宋_GB2312" w:hint="eastAsia"/>
          <w:szCs w:val="21"/>
        </w:rPr>
        <w:t>现场应聘需携带</w:t>
      </w:r>
      <w:r w:rsidR="00C0002C">
        <w:rPr>
          <w:rFonts w:ascii="仿宋_GB2312" w:eastAsia="仿宋_GB2312" w:hint="eastAsia"/>
          <w:szCs w:val="21"/>
        </w:rPr>
        <w:t>下列</w:t>
      </w:r>
      <w:r w:rsidR="00C0002C" w:rsidRPr="002A43AB">
        <w:rPr>
          <w:rFonts w:ascii="仿宋_GB2312" w:eastAsia="仿宋_GB2312" w:hint="eastAsia"/>
          <w:szCs w:val="21"/>
        </w:rPr>
        <w:t>资料</w:t>
      </w:r>
      <w:r w:rsidR="00C0002C">
        <w:rPr>
          <w:rFonts w:ascii="仿宋_GB2312" w:eastAsia="仿宋_GB2312" w:hint="eastAsia"/>
          <w:szCs w:val="21"/>
        </w:rPr>
        <w:t>：</w:t>
      </w:r>
    </w:p>
    <w:p w:rsidR="004574DF" w:rsidRPr="002A43AB" w:rsidRDefault="004574DF" w:rsidP="00C95B2E">
      <w:pPr>
        <w:spacing w:line="360" w:lineRule="auto"/>
        <w:rPr>
          <w:rFonts w:ascii="仿宋_GB2312" w:eastAsia="仿宋_GB2312"/>
          <w:szCs w:val="21"/>
        </w:rPr>
      </w:pPr>
      <w:r w:rsidRPr="002A43AB">
        <w:rPr>
          <w:rFonts w:ascii="仿宋_GB2312" w:eastAsia="仿宋_GB2312" w:hint="eastAsia"/>
          <w:szCs w:val="21"/>
        </w:rPr>
        <w:t>1）书面的个人应聘报名表《中电国际</w:t>
      </w:r>
      <w:r w:rsidR="00A2279E">
        <w:rPr>
          <w:rFonts w:ascii="仿宋_GB2312" w:eastAsia="仿宋_GB2312" w:hint="eastAsia"/>
          <w:szCs w:val="21"/>
        </w:rPr>
        <w:t>应届</w:t>
      </w:r>
      <w:r w:rsidRPr="002A43AB">
        <w:rPr>
          <w:rFonts w:ascii="仿宋_GB2312" w:eastAsia="仿宋_GB2312" w:hint="eastAsia"/>
          <w:szCs w:val="21"/>
        </w:rPr>
        <w:t>大学生</w:t>
      </w:r>
      <w:r w:rsidR="00A2279E" w:rsidRPr="002A43AB">
        <w:rPr>
          <w:rFonts w:ascii="仿宋_GB2312" w:eastAsia="仿宋_GB2312" w:hint="eastAsia"/>
          <w:szCs w:val="21"/>
        </w:rPr>
        <w:t>应聘</w:t>
      </w:r>
      <w:r w:rsidRPr="002A43AB">
        <w:rPr>
          <w:rFonts w:ascii="仿宋_GB2312" w:eastAsia="仿宋_GB2312" w:hint="eastAsia"/>
          <w:szCs w:val="21"/>
        </w:rPr>
        <w:t>登记表》（</w:t>
      </w:r>
      <w:r w:rsidR="00852B91">
        <w:rPr>
          <w:rFonts w:ascii="仿宋_GB2312" w:eastAsia="仿宋_GB2312" w:hint="eastAsia"/>
          <w:szCs w:val="21"/>
        </w:rPr>
        <w:t>见</w:t>
      </w:r>
      <w:r w:rsidRPr="002A43AB">
        <w:rPr>
          <w:rFonts w:ascii="仿宋_GB2312" w:eastAsia="仿宋_GB2312" w:hint="eastAsia"/>
          <w:szCs w:val="21"/>
        </w:rPr>
        <w:t>附件）及个人简历一份，并在真实性承</w:t>
      </w:r>
      <w:r w:rsidRPr="002A43AB">
        <w:rPr>
          <w:rFonts w:ascii="仿宋_GB2312" w:eastAsia="仿宋_GB2312" w:hint="eastAsia"/>
          <w:szCs w:val="21"/>
        </w:rPr>
        <w:lastRenderedPageBreak/>
        <w:t>诺处签名；</w:t>
      </w:r>
    </w:p>
    <w:p w:rsidR="004574DF" w:rsidRPr="002A43AB" w:rsidRDefault="004574DF" w:rsidP="00C95B2E">
      <w:pPr>
        <w:spacing w:line="360" w:lineRule="auto"/>
        <w:rPr>
          <w:rFonts w:ascii="仿宋_GB2312" w:eastAsia="仿宋_GB2312"/>
          <w:szCs w:val="21"/>
        </w:rPr>
      </w:pPr>
      <w:r w:rsidRPr="002A43AB">
        <w:rPr>
          <w:rFonts w:ascii="仿宋_GB2312" w:eastAsia="仿宋_GB2312" w:hint="eastAsia"/>
          <w:szCs w:val="21"/>
        </w:rPr>
        <w:t>2）《毕业生推荐表》复印件；</w:t>
      </w:r>
    </w:p>
    <w:p w:rsidR="004574DF" w:rsidRPr="002A43AB" w:rsidRDefault="004574DF" w:rsidP="00C95B2E">
      <w:pPr>
        <w:spacing w:line="360" w:lineRule="auto"/>
        <w:rPr>
          <w:rFonts w:ascii="仿宋_GB2312" w:eastAsia="仿宋_GB2312"/>
          <w:szCs w:val="21"/>
        </w:rPr>
      </w:pPr>
      <w:r w:rsidRPr="002A43AB">
        <w:rPr>
          <w:rFonts w:ascii="仿宋_GB2312" w:eastAsia="仿宋_GB2312" w:hint="eastAsia"/>
          <w:szCs w:val="21"/>
        </w:rPr>
        <w:t>3）《毕业生成绩单》复印件（要求有学校教务处盖章）；</w:t>
      </w:r>
    </w:p>
    <w:p w:rsidR="004574DF" w:rsidRPr="002A43AB" w:rsidRDefault="004574DF" w:rsidP="00C95B2E">
      <w:pPr>
        <w:spacing w:line="360" w:lineRule="auto"/>
        <w:rPr>
          <w:rFonts w:ascii="仿宋_GB2312" w:eastAsia="仿宋_GB2312"/>
          <w:szCs w:val="21"/>
        </w:rPr>
      </w:pPr>
      <w:r w:rsidRPr="002A43AB">
        <w:rPr>
          <w:rFonts w:ascii="仿宋_GB2312" w:eastAsia="仿宋_GB2312" w:hint="eastAsia"/>
          <w:szCs w:val="21"/>
        </w:rPr>
        <w:t>4）大学英语（外语）等级考试合格证书复印件；</w:t>
      </w:r>
    </w:p>
    <w:p w:rsidR="00BE6C37" w:rsidRDefault="004574DF" w:rsidP="00C95B2E">
      <w:pPr>
        <w:spacing w:line="360" w:lineRule="auto"/>
        <w:rPr>
          <w:rFonts w:ascii="仿宋_GB2312" w:eastAsia="仿宋_GB2312"/>
          <w:szCs w:val="21"/>
        </w:rPr>
      </w:pPr>
      <w:r w:rsidRPr="002A43AB">
        <w:rPr>
          <w:rFonts w:ascii="仿宋_GB2312" w:eastAsia="仿宋_GB2312" w:hint="eastAsia"/>
          <w:szCs w:val="21"/>
        </w:rPr>
        <w:t>5）其它奖励、资格证书复印件。</w:t>
      </w:r>
    </w:p>
    <w:p w:rsidR="00EC72DC" w:rsidRDefault="00EC72DC" w:rsidP="00C95B2E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经资格审查合格的，现场组织面试。</w:t>
      </w:r>
    </w:p>
    <w:p w:rsidR="00265B5D" w:rsidRPr="007F6E5F" w:rsidRDefault="00852B91" w:rsidP="00C95B2E">
      <w:pPr>
        <w:spacing w:line="360" w:lineRule="auto"/>
        <w:rPr>
          <w:rFonts w:ascii="仿宋_GB2312" w:eastAsia="仿宋_GB2312"/>
          <w:b/>
          <w:color w:val="000000" w:themeColor="text1"/>
        </w:rPr>
      </w:pPr>
      <w:r>
        <w:rPr>
          <w:rFonts w:hint="eastAsia"/>
          <w:b/>
          <w:szCs w:val="21"/>
        </w:rPr>
        <w:t>三</w:t>
      </w:r>
      <w:r w:rsidR="00265B5D">
        <w:rPr>
          <w:rFonts w:hint="eastAsia"/>
          <w:b/>
          <w:szCs w:val="21"/>
        </w:rPr>
        <w:t>、</w:t>
      </w:r>
      <w:r w:rsidR="00265B5D">
        <w:rPr>
          <w:rFonts w:ascii="仿宋_GB2312" w:eastAsia="仿宋_GB2312" w:hint="eastAsia"/>
          <w:b/>
          <w:color w:val="000000" w:themeColor="text1"/>
        </w:rPr>
        <w:t>用人单位简介：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265B5D" w:rsidTr="007C15FB">
        <w:trPr>
          <w:trHeight w:val="626"/>
        </w:trPr>
        <w:tc>
          <w:tcPr>
            <w:tcW w:w="3369" w:type="dxa"/>
            <w:vAlign w:val="center"/>
          </w:tcPr>
          <w:p w:rsidR="00265B5D" w:rsidRPr="00D72E72" w:rsidRDefault="00265B5D" w:rsidP="007C15F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72E72">
              <w:rPr>
                <w:rFonts w:ascii="仿宋_GB2312" w:eastAsia="仿宋_GB2312" w:hint="eastAsia"/>
                <w:b/>
                <w:sz w:val="24"/>
                <w:szCs w:val="24"/>
              </w:rPr>
              <w:t>用人单位</w:t>
            </w:r>
          </w:p>
        </w:tc>
        <w:tc>
          <w:tcPr>
            <w:tcW w:w="6095" w:type="dxa"/>
            <w:vAlign w:val="center"/>
          </w:tcPr>
          <w:p w:rsidR="00265B5D" w:rsidRPr="00D72E72" w:rsidRDefault="00265B5D" w:rsidP="007C15F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72E72">
              <w:rPr>
                <w:rFonts w:ascii="仿宋_GB2312" w:eastAsia="仿宋_GB2312" w:hint="eastAsia"/>
                <w:b/>
                <w:sz w:val="24"/>
                <w:szCs w:val="24"/>
              </w:rPr>
              <w:t>基本情况简介</w:t>
            </w:r>
          </w:p>
        </w:tc>
      </w:tr>
      <w:tr w:rsidR="002862D2" w:rsidTr="007C15FB">
        <w:trPr>
          <w:trHeight w:val="626"/>
        </w:trPr>
        <w:tc>
          <w:tcPr>
            <w:tcW w:w="3369" w:type="dxa"/>
            <w:vAlign w:val="center"/>
            <w:hideMark/>
          </w:tcPr>
          <w:p w:rsidR="002862D2" w:rsidRDefault="002862D2" w:rsidP="002867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中电国际本部</w:t>
            </w:r>
          </w:p>
        </w:tc>
        <w:tc>
          <w:tcPr>
            <w:tcW w:w="6095" w:type="dxa"/>
            <w:hideMark/>
          </w:tcPr>
          <w:p w:rsidR="002862D2" w:rsidRDefault="002862D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地址：北京市海淀区北四环西路56号辉煌时代大厦东座；香港湾仔港湾道18号中环广场63层6301室</w:t>
            </w:r>
          </w:p>
          <w:p w:rsidR="002862D2" w:rsidRDefault="002862D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（联系人：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尹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鑑纲   联系电话：010-62601704 邮箱：jgyin@chinapower.hk）</w:t>
            </w:r>
          </w:p>
        </w:tc>
      </w:tr>
      <w:tr w:rsidR="00265B5D" w:rsidTr="007C15FB">
        <w:trPr>
          <w:trHeight w:val="626"/>
        </w:trPr>
        <w:tc>
          <w:tcPr>
            <w:tcW w:w="3369" w:type="dxa"/>
            <w:vAlign w:val="center"/>
          </w:tcPr>
          <w:p w:rsidR="00265B5D" w:rsidRDefault="00265B5D" w:rsidP="0028673C">
            <w:pPr>
              <w:jc w:val="center"/>
              <w:rPr>
                <w:rFonts w:ascii="仿宋_GB2312" w:eastAsia="仿宋_GB2312"/>
                <w:szCs w:val="21"/>
              </w:rPr>
            </w:pPr>
            <w:r w:rsidRPr="00E43E23">
              <w:rPr>
                <w:rFonts w:ascii="仿宋_GB2312" w:eastAsia="仿宋_GB2312" w:hint="eastAsia"/>
                <w:szCs w:val="21"/>
              </w:rPr>
              <w:t>辽宁清河发电有限责任公司</w:t>
            </w:r>
          </w:p>
        </w:tc>
        <w:tc>
          <w:tcPr>
            <w:tcW w:w="6095" w:type="dxa"/>
          </w:tcPr>
          <w:p w:rsidR="00265B5D" w:rsidRDefault="00265B5D" w:rsidP="00E17EE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位</w:t>
            </w:r>
            <w:r w:rsidRPr="003649CB">
              <w:rPr>
                <w:rFonts w:ascii="仿宋_GB2312" w:eastAsia="仿宋_GB2312" w:hint="eastAsia"/>
                <w:szCs w:val="21"/>
              </w:rPr>
              <w:t>于辽宁省铁岭市清河区，始建于</w:t>
            </w:r>
            <w:r w:rsidRPr="003649CB">
              <w:rPr>
                <w:rFonts w:ascii="仿宋_GB2312" w:eastAsia="仿宋_GB2312"/>
                <w:szCs w:val="21"/>
              </w:rPr>
              <w:t>1966</w:t>
            </w:r>
            <w:r w:rsidRPr="003649CB">
              <w:rPr>
                <w:rFonts w:ascii="仿宋_GB2312" w:eastAsia="仿宋_GB2312" w:hint="eastAsia"/>
                <w:szCs w:val="21"/>
              </w:rPr>
              <w:t>年</w:t>
            </w:r>
            <w:r w:rsidRPr="003649CB">
              <w:rPr>
                <w:rFonts w:ascii="仿宋_GB2312" w:eastAsia="仿宋_GB2312"/>
                <w:szCs w:val="21"/>
              </w:rPr>
              <w:t>8</w:t>
            </w:r>
            <w:r w:rsidRPr="003649CB">
              <w:rPr>
                <w:rFonts w:ascii="仿宋_GB2312" w:eastAsia="仿宋_GB2312" w:hint="eastAsia"/>
                <w:szCs w:val="21"/>
              </w:rPr>
              <w:t>月，当前总装机容量</w:t>
            </w:r>
            <w:r w:rsidRPr="003649CB">
              <w:rPr>
                <w:rFonts w:ascii="仿宋_GB2312" w:eastAsia="仿宋_GB2312"/>
                <w:szCs w:val="21"/>
              </w:rPr>
              <w:t>1600MW</w:t>
            </w:r>
            <w:r w:rsidRPr="003649CB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 w:rsidRPr="003649CB">
              <w:rPr>
                <w:rFonts w:ascii="仿宋_GB2312" w:eastAsia="仿宋_GB2312" w:hint="eastAsia"/>
                <w:szCs w:val="21"/>
              </w:rPr>
              <w:t>台</w:t>
            </w:r>
            <w:r w:rsidRPr="003649CB">
              <w:rPr>
                <w:rFonts w:ascii="仿宋_GB2312" w:eastAsia="仿宋_GB2312"/>
                <w:szCs w:val="21"/>
              </w:rPr>
              <w:t>200MW</w:t>
            </w:r>
            <w:r w:rsidRPr="003649CB">
              <w:rPr>
                <w:rFonts w:ascii="仿宋_GB2312" w:eastAsia="仿宋_GB2312" w:hint="eastAsia"/>
                <w:szCs w:val="21"/>
              </w:rPr>
              <w:t>和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 w:rsidRPr="003649CB">
              <w:rPr>
                <w:rFonts w:ascii="仿宋_GB2312" w:eastAsia="仿宋_GB2312" w:hint="eastAsia"/>
                <w:szCs w:val="21"/>
              </w:rPr>
              <w:t>台</w:t>
            </w:r>
            <w:r w:rsidRPr="003649CB">
              <w:rPr>
                <w:rFonts w:ascii="仿宋_GB2312" w:eastAsia="仿宋_GB2312"/>
                <w:szCs w:val="21"/>
              </w:rPr>
              <w:t>600MW</w:t>
            </w:r>
            <w:r w:rsidRPr="003649CB">
              <w:rPr>
                <w:rFonts w:ascii="仿宋_GB2312" w:eastAsia="仿宋_GB2312" w:hint="eastAsia"/>
                <w:szCs w:val="21"/>
              </w:rPr>
              <w:t>机组）</w:t>
            </w:r>
            <w:r>
              <w:rPr>
                <w:rFonts w:ascii="仿宋_GB2312" w:eastAsia="仿宋_GB2312" w:hint="eastAsia"/>
                <w:szCs w:val="21"/>
              </w:rPr>
              <w:t>。（</w:t>
            </w:r>
            <w:r w:rsidRPr="00046320">
              <w:rPr>
                <w:rFonts w:ascii="仿宋_GB2312" w:eastAsia="仿宋_GB2312" w:hint="eastAsia"/>
                <w:szCs w:val="21"/>
              </w:rPr>
              <w:t>联系人：</w:t>
            </w:r>
            <w:proofErr w:type="gramStart"/>
            <w:r w:rsidRPr="00046320">
              <w:rPr>
                <w:rFonts w:ascii="仿宋_GB2312" w:eastAsia="仿宋_GB2312" w:hint="eastAsia"/>
                <w:szCs w:val="21"/>
              </w:rPr>
              <w:t>陈社光</w:t>
            </w:r>
            <w:proofErr w:type="gramEnd"/>
            <w:r w:rsidRPr="00046320">
              <w:rPr>
                <w:rFonts w:ascii="仿宋_GB2312" w:eastAsia="仿宋_GB2312" w:hint="eastAsia"/>
                <w:szCs w:val="21"/>
              </w:rPr>
              <w:t xml:space="preserve">  联系电话：</w:t>
            </w:r>
            <w:r w:rsidRPr="00046320"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24</w:t>
            </w:r>
            <w:r w:rsidRPr="00046320">
              <w:rPr>
                <w:rFonts w:ascii="仿宋_GB2312" w:eastAsia="仿宋_GB2312"/>
                <w:szCs w:val="21"/>
              </w:rPr>
              <w:t>-</w:t>
            </w:r>
            <w:r>
              <w:rPr>
                <w:rFonts w:ascii="仿宋_GB2312" w:eastAsia="仿宋_GB2312" w:hint="eastAsia"/>
                <w:szCs w:val="21"/>
              </w:rPr>
              <w:t>72112679</w:t>
            </w:r>
            <w:r w:rsidRPr="00046320">
              <w:rPr>
                <w:rFonts w:ascii="仿宋_GB2312" w:eastAsia="仿宋_GB2312" w:hint="eastAsia"/>
                <w:szCs w:val="21"/>
              </w:rPr>
              <w:t>邮箱：</w:t>
            </w:r>
            <w:r w:rsidRPr="008B2CB9">
              <w:rPr>
                <w:rFonts w:ascii="仿宋_GB2312" w:eastAsia="仿宋_GB2312"/>
                <w:szCs w:val="21"/>
              </w:rPr>
              <w:t>tlcsg@163.com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265B5D" w:rsidTr="007C15FB">
        <w:trPr>
          <w:trHeight w:val="626"/>
        </w:trPr>
        <w:tc>
          <w:tcPr>
            <w:tcW w:w="3369" w:type="dxa"/>
            <w:vAlign w:val="center"/>
          </w:tcPr>
          <w:p w:rsidR="00265B5D" w:rsidRDefault="00265B5D" w:rsidP="0028673C">
            <w:pPr>
              <w:jc w:val="center"/>
              <w:rPr>
                <w:rFonts w:ascii="仿宋_GB2312" w:eastAsia="仿宋_GB2312"/>
                <w:szCs w:val="21"/>
              </w:rPr>
            </w:pPr>
            <w:r w:rsidRPr="00E43E23">
              <w:rPr>
                <w:rFonts w:ascii="仿宋_GB2312" w:eastAsia="仿宋_GB2312" w:hint="eastAsia"/>
                <w:szCs w:val="21"/>
              </w:rPr>
              <w:t>山西神头发电有限责任公司</w:t>
            </w:r>
          </w:p>
        </w:tc>
        <w:tc>
          <w:tcPr>
            <w:tcW w:w="6095" w:type="dxa"/>
          </w:tcPr>
          <w:p w:rsidR="00265B5D" w:rsidRDefault="00265B5D" w:rsidP="007C15FB">
            <w:pPr>
              <w:rPr>
                <w:rFonts w:ascii="仿宋_GB2312" w:eastAsia="仿宋_GB2312"/>
                <w:szCs w:val="21"/>
              </w:rPr>
            </w:pPr>
            <w:r w:rsidRPr="003649CB">
              <w:rPr>
                <w:rFonts w:ascii="仿宋_GB2312" w:eastAsia="仿宋_GB2312" w:hint="eastAsia"/>
                <w:szCs w:val="21"/>
              </w:rPr>
              <w:t>位于山西省朔州市，始建于</w:t>
            </w:r>
            <w:r w:rsidRPr="003649CB">
              <w:rPr>
                <w:rFonts w:ascii="仿宋_GB2312" w:eastAsia="仿宋_GB2312"/>
                <w:szCs w:val="21"/>
              </w:rPr>
              <w:t>1971</w:t>
            </w:r>
            <w:r w:rsidRPr="003649CB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，当前总装机容量1600MW（</w:t>
            </w:r>
            <w:r w:rsidRPr="00E43E23">
              <w:rPr>
                <w:rFonts w:ascii="仿宋_GB2312" w:eastAsia="仿宋_GB2312" w:hint="eastAsia"/>
                <w:szCs w:val="21"/>
              </w:rPr>
              <w:t>2台200MW机组和2台600MW机组，前期项目：2台1000MW机组已启动。（联系人：</w:t>
            </w:r>
            <w:r w:rsidR="00C663E6" w:rsidRPr="00C663E6">
              <w:rPr>
                <w:rFonts w:ascii="仿宋_GB2312" w:eastAsia="仿宋_GB2312" w:hAnsi="Calibri" w:cs="Times New Roman" w:hint="eastAsia"/>
                <w:szCs w:val="21"/>
              </w:rPr>
              <w:t>张煜林</w:t>
            </w:r>
            <w:r w:rsidR="007C15FB">
              <w:rPr>
                <w:rFonts w:ascii="仿宋_GB2312" w:eastAsia="仿宋_GB2312" w:hAnsi="Calibri" w:cs="Times New Roman" w:hint="eastAsia"/>
                <w:szCs w:val="21"/>
              </w:rPr>
              <w:t xml:space="preserve">     </w:t>
            </w:r>
            <w:r w:rsidRPr="00E43E23">
              <w:rPr>
                <w:rFonts w:ascii="仿宋_GB2312" w:eastAsia="仿宋_GB2312" w:hint="eastAsia"/>
                <w:szCs w:val="21"/>
              </w:rPr>
              <w:t>联系电话：</w:t>
            </w:r>
            <w:r w:rsidRPr="00E43E23">
              <w:rPr>
                <w:rFonts w:ascii="仿宋_GB2312" w:eastAsia="仿宋_GB2312"/>
                <w:szCs w:val="21"/>
              </w:rPr>
              <w:t>0349-2045</w:t>
            </w:r>
            <w:r w:rsidR="00C663E6">
              <w:rPr>
                <w:rFonts w:ascii="仿宋_GB2312" w:eastAsia="仿宋_GB2312" w:hint="eastAsia"/>
                <w:szCs w:val="21"/>
              </w:rPr>
              <w:t>985</w:t>
            </w:r>
            <w:r w:rsidRPr="00E43E23">
              <w:rPr>
                <w:rFonts w:ascii="仿宋_GB2312" w:eastAsia="仿宋_GB2312" w:hint="eastAsia"/>
                <w:szCs w:val="21"/>
              </w:rPr>
              <w:t>邮箱：</w:t>
            </w:r>
            <w:r w:rsidR="00C663E6" w:rsidRPr="00C663E6">
              <w:rPr>
                <w:rFonts w:ascii="仿宋_GB2312" w:eastAsia="仿宋_GB2312" w:hAnsi="Calibri" w:cs="Times New Roman"/>
                <w:szCs w:val="21"/>
              </w:rPr>
              <w:t>st_ylzh@126.com</w:t>
            </w:r>
            <w:r w:rsidRPr="00E43E23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265B5D" w:rsidTr="007C15FB">
        <w:trPr>
          <w:trHeight w:val="626"/>
        </w:trPr>
        <w:tc>
          <w:tcPr>
            <w:tcW w:w="3369" w:type="dxa"/>
            <w:vAlign w:val="center"/>
          </w:tcPr>
          <w:p w:rsidR="00265B5D" w:rsidRDefault="00F70605" w:rsidP="002867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河南</w:t>
            </w:r>
            <w:r w:rsidR="00265B5D" w:rsidRPr="00E43E23">
              <w:rPr>
                <w:rFonts w:ascii="仿宋_GB2312" w:eastAsia="仿宋_GB2312" w:hint="eastAsia"/>
                <w:szCs w:val="21"/>
              </w:rPr>
              <w:t>平顶山姚孟发电有限责任公司</w:t>
            </w:r>
          </w:p>
        </w:tc>
        <w:tc>
          <w:tcPr>
            <w:tcW w:w="6095" w:type="dxa"/>
          </w:tcPr>
          <w:p w:rsidR="00265B5D" w:rsidRPr="00046320" w:rsidRDefault="00265B5D" w:rsidP="00E17EE8">
            <w:pPr>
              <w:rPr>
                <w:rFonts w:ascii="仿宋_GB2312" w:eastAsia="仿宋_GB2312"/>
                <w:szCs w:val="21"/>
              </w:rPr>
            </w:pPr>
            <w:r w:rsidRPr="003649CB">
              <w:rPr>
                <w:rFonts w:ascii="仿宋_GB2312" w:eastAsia="仿宋_GB2312" w:hint="eastAsia"/>
                <w:szCs w:val="21"/>
              </w:rPr>
              <w:t>位于河南省平顶山市</w:t>
            </w:r>
            <w:r w:rsidRPr="003649CB">
              <w:rPr>
                <w:rFonts w:ascii="仿宋_GB2312" w:eastAsia="仿宋_GB2312"/>
                <w:szCs w:val="21"/>
              </w:rPr>
              <w:t>,</w:t>
            </w:r>
            <w:r w:rsidRPr="003649CB">
              <w:rPr>
                <w:rFonts w:ascii="仿宋_GB2312" w:eastAsia="仿宋_GB2312" w:hint="eastAsia"/>
                <w:szCs w:val="21"/>
              </w:rPr>
              <w:t>始建于</w:t>
            </w:r>
            <w:r w:rsidRPr="003649CB">
              <w:rPr>
                <w:rFonts w:ascii="仿宋_GB2312" w:eastAsia="仿宋_GB2312"/>
                <w:szCs w:val="21"/>
              </w:rPr>
              <w:t>1970</w:t>
            </w:r>
            <w:r w:rsidRPr="003649CB">
              <w:rPr>
                <w:rFonts w:ascii="仿宋_GB2312" w:eastAsia="仿宋_GB2312" w:hint="eastAsia"/>
                <w:szCs w:val="21"/>
              </w:rPr>
              <w:t>年，</w:t>
            </w:r>
            <w:r>
              <w:rPr>
                <w:rFonts w:ascii="仿宋_GB2312" w:eastAsia="仿宋_GB2312" w:hint="eastAsia"/>
                <w:szCs w:val="21"/>
              </w:rPr>
              <w:t>当前</w:t>
            </w:r>
            <w:r w:rsidRPr="003649CB">
              <w:rPr>
                <w:rFonts w:ascii="仿宋_GB2312" w:eastAsia="仿宋_GB2312" w:hint="eastAsia"/>
                <w:szCs w:val="21"/>
              </w:rPr>
              <w:t>总装机容量达</w:t>
            </w:r>
            <w:r w:rsidRPr="003649CB">
              <w:rPr>
                <w:rFonts w:ascii="仿宋_GB2312" w:eastAsia="仿宋_GB2312"/>
                <w:szCs w:val="21"/>
              </w:rPr>
              <w:t>2470</w:t>
            </w:r>
            <w:r>
              <w:rPr>
                <w:rFonts w:ascii="仿宋_GB2312" w:eastAsia="仿宋_GB2312" w:hint="eastAsia"/>
                <w:szCs w:val="21"/>
              </w:rPr>
              <w:t>MW（</w:t>
            </w:r>
            <w:r w:rsidRPr="00E43E23">
              <w:rPr>
                <w:rFonts w:ascii="仿宋_GB2312" w:eastAsia="仿宋_GB2312" w:hint="eastAsia"/>
                <w:szCs w:val="21"/>
              </w:rPr>
              <w:t>3台300MW、1台310MW、2台630MW</w:t>
            </w:r>
            <w:r>
              <w:rPr>
                <w:rFonts w:ascii="仿宋_GB2312" w:eastAsia="仿宋_GB2312" w:hint="eastAsia"/>
                <w:szCs w:val="21"/>
              </w:rPr>
              <w:t>），</w:t>
            </w:r>
            <w:r w:rsidRPr="00E43E23">
              <w:rPr>
                <w:rFonts w:ascii="仿宋_GB2312" w:eastAsia="仿宋_GB2312" w:hint="eastAsia"/>
                <w:szCs w:val="21"/>
              </w:rPr>
              <w:t>（</w:t>
            </w:r>
            <w:r w:rsidRPr="00046320">
              <w:rPr>
                <w:rFonts w:ascii="仿宋_GB2312" w:eastAsia="仿宋_GB2312" w:hint="eastAsia"/>
                <w:szCs w:val="21"/>
              </w:rPr>
              <w:t>联系人：李洪洋  联系电话：</w:t>
            </w:r>
            <w:r w:rsidRPr="00046320">
              <w:rPr>
                <w:rFonts w:ascii="仿宋_GB2312" w:eastAsia="仿宋_GB2312"/>
                <w:szCs w:val="21"/>
              </w:rPr>
              <w:t>0375-4932053</w:t>
            </w:r>
            <w:r w:rsidRPr="00046320">
              <w:rPr>
                <w:rFonts w:ascii="仿宋_GB2312" w:eastAsia="仿宋_GB2312" w:hint="eastAsia"/>
                <w:szCs w:val="21"/>
              </w:rPr>
              <w:t>邮箱：</w:t>
            </w:r>
            <w:hyperlink r:id="rId9" w:history="1">
              <w:r w:rsidR="00AD76E4" w:rsidRPr="00AD76E4">
                <w:rPr>
                  <w:rFonts w:ascii="仿宋_GB2312" w:eastAsia="仿宋_GB2312"/>
                  <w:szCs w:val="21"/>
                </w:rPr>
                <w:t>ym</w:t>
              </w:r>
              <w:r w:rsidR="00AD76E4" w:rsidRPr="00AD76E4">
                <w:rPr>
                  <w:rFonts w:ascii="仿宋_GB2312" w:eastAsia="仿宋_GB2312" w:hint="eastAsia"/>
                  <w:szCs w:val="21"/>
                </w:rPr>
                <w:t>fdzp</w:t>
              </w:r>
              <w:r w:rsidR="00AD76E4" w:rsidRPr="00AD76E4">
                <w:rPr>
                  <w:rFonts w:ascii="仿宋_GB2312" w:eastAsia="仿宋_GB2312"/>
                  <w:szCs w:val="21"/>
                </w:rPr>
                <w:t>@</w:t>
              </w:r>
              <w:r w:rsidR="00AD76E4" w:rsidRPr="00AD76E4">
                <w:rPr>
                  <w:rFonts w:ascii="仿宋_GB2312" w:eastAsia="仿宋_GB2312" w:hint="eastAsia"/>
                  <w:szCs w:val="21"/>
                </w:rPr>
                <w:t>ymfd</w:t>
              </w:r>
              <w:r w:rsidR="00AD76E4" w:rsidRPr="00AD76E4">
                <w:rPr>
                  <w:rFonts w:ascii="仿宋_GB2312" w:eastAsia="仿宋_GB2312"/>
                  <w:szCs w:val="21"/>
                </w:rPr>
                <w:t>.com</w:t>
              </w:r>
            </w:hyperlink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265B5D" w:rsidTr="007C15FB">
        <w:tc>
          <w:tcPr>
            <w:tcW w:w="3369" w:type="dxa"/>
            <w:vAlign w:val="center"/>
          </w:tcPr>
          <w:p w:rsidR="00265B5D" w:rsidRDefault="00265B5D" w:rsidP="0028673C">
            <w:pPr>
              <w:jc w:val="center"/>
              <w:rPr>
                <w:rFonts w:ascii="仿宋_GB2312" w:eastAsia="仿宋_GB2312"/>
                <w:szCs w:val="21"/>
              </w:rPr>
            </w:pPr>
            <w:r w:rsidRPr="00E43E23">
              <w:rPr>
                <w:rFonts w:ascii="仿宋_GB2312" w:eastAsia="仿宋_GB2312" w:hint="eastAsia"/>
                <w:szCs w:val="21"/>
              </w:rPr>
              <w:t>安徽淮南平圩发电有限责任公司</w:t>
            </w:r>
          </w:p>
        </w:tc>
        <w:tc>
          <w:tcPr>
            <w:tcW w:w="6095" w:type="dxa"/>
          </w:tcPr>
          <w:p w:rsidR="00265B5D" w:rsidRPr="00046320" w:rsidRDefault="00265B5D" w:rsidP="00C663E6">
            <w:pPr>
              <w:rPr>
                <w:rFonts w:ascii="仿宋_GB2312" w:eastAsia="仿宋_GB2312"/>
                <w:szCs w:val="21"/>
              </w:rPr>
            </w:pPr>
            <w:r w:rsidRPr="00D72E72">
              <w:rPr>
                <w:rFonts w:ascii="仿宋_GB2312" w:eastAsia="仿宋_GB2312" w:hint="eastAsia"/>
                <w:szCs w:val="21"/>
              </w:rPr>
              <w:t>位于安徽省淮南市平圩镇，1984年9</w:t>
            </w:r>
            <w:r>
              <w:rPr>
                <w:rFonts w:ascii="仿宋_GB2312" w:eastAsia="仿宋_GB2312" w:hint="eastAsia"/>
                <w:szCs w:val="21"/>
              </w:rPr>
              <w:t>月建厂，现装机容量</w:t>
            </w:r>
            <w:r w:rsidRPr="00D72E72">
              <w:rPr>
                <w:rFonts w:ascii="仿宋_GB2312" w:eastAsia="仿宋_GB2312" w:hint="eastAsia"/>
                <w:szCs w:val="21"/>
              </w:rPr>
              <w:t>2540MW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 w:rsidRPr="00D72E72">
              <w:rPr>
                <w:rFonts w:ascii="仿宋_GB2312" w:eastAsia="仿宋_GB2312" w:hint="eastAsia"/>
                <w:szCs w:val="21"/>
              </w:rPr>
              <w:t>4台600MW级机组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  <w:r w:rsidRPr="00D72E72">
              <w:rPr>
                <w:rFonts w:ascii="仿宋_GB2312" w:eastAsia="仿宋_GB2312" w:hint="eastAsia"/>
                <w:szCs w:val="21"/>
              </w:rPr>
              <w:t>，</w:t>
            </w:r>
            <w:r>
              <w:rPr>
                <w:rFonts w:ascii="仿宋_GB2312" w:eastAsia="仿宋_GB2312" w:hint="eastAsia"/>
                <w:szCs w:val="21"/>
              </w:rPr>
              <w:t>三期工程2</w:t>
            </w:r>
            <w:r w:rsidRPr="00D72E72">
              <w:rPr>
                <w:rFonts w:ascii="仿宋_GB2312" w:eastAsia="仿宋_GB2312" w:hint="eastAsia"/>
                <w:szCs w:val="21"/>
              </w:rPr>
              <w:t>台1000MW机组项目</w:t>
            </w:r>
            <w:r>
              <w:rPr>
                <w:rFonts w:ascii="仿宋_GB2312" w:eastAsia="仿宋_GB2312" w:hint="eastAsia"/>
                <w:szCs w:val="21"/>
              </w:rPr>
              <w:t>在建</w:t>
            </w:r>
            <w:r w:rsidRPr="00D72E72">
              <w:rPr>
                <w:rFonts w:ascii="仿宋_GB2312" w:eastAsia="仿宋_GB2312" w:hint="eastAsia"/>
                <w:szCs w:val="21"/>
              </w:rPr>
              <w:t>。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 w:rsidRPr="00046320">
              <w:rPr>
                <w:rFonts w:ascii="仿宋_GB2312" w:eastAsia="仿宋_GB2312" w:hint="eastAsia"/>
                <w:szCs w:val="21"/>
              </w:rPr>
              <w:t>联系人：</w:t>
            </w:r>
            <w:proofErr w:type="gramStart"/>
            <w:r w:rsidRPr="00046320">
              <w:rPr>
                <w:rFonts w:ascii="仿宋_GB2312" w:eastAsia="仿宋_GB2312" w:hint="eastAsia"/>
                <w:szCs w:val="21"/>
              </w:rPr>
              <w:t>赵晶</w:t>
            </w:r>
            <w:proofErr w:type="gramEnd"/>
            <w:r w:rsidRPr="00046320">
              <w:rPr>
                <w:rFonts w:ascii="仿宋_GB2312" w:eastAsia="仿宋_GB2312" w:hint="eastAsia"/>
                <w:szCs w:val="21"/>
              </w:rPr>
              <w:t xml:space="preserve"> 联系电话：0554-2192233邮箱：</w:t>
            </w:r>
            <w:r w:rsidRPr="002424AB">
              <w:rPr>
                <w:rFonts w:ascii="仿宋_GB2312" w:eastAsia="仿宋_GB2312" w:hint="eastAsia"/>
                <w:szCs w:val="21"/>
              </w:rPr>
              <w:t>zhaojing_pw@sina.com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265B5D" w:rsidTr="007C15FB">
        <w:tc>
          <w:tcPr>
            <w:tcW w:w="3369" w:type="dxa"/>
            <w:vAlign w:val="center"/>
          </w:tcPr>
          <w:p w:rsidR="00265B5D" w:rsidRDefault="00265B5D" w:rsidP="0028673C">
            <w:pPr>
              <w:jc w:val="center"/>
              <w:rPr>
                <w:rFonts w:ascii="仿宋_GB2312" w:eastAsia="仿宋_GB2312"/>
                <w:szCs w:val="21"/>
              </w:rPr>
            </w:pPr>
            <w:r w:rsidRPr="00E43E23">
              <w:rPr>
                <w:rFonts w:ascii="仿宋_GB2312" w:eastAsia="仿宋_GB2312" w:hint="eastAsia"/>
                <w:szCs w:val="21"/>
              </w:rPr>
              <w:t>江苏常熟发电有限公司</w:t>
            </w:r>
          </w:p>
        </w:tc>
        <w:tc>
          <w:tcPr>
            <w:tcW w:w="6095" w:type="dxa"/>
          </w:tcPr>
          <w:p w:rsidR="00265B5D" w:rsidRPr="00E43E23" w:rsidRDefault="00265B5D" w:rsidP="00E17EE8">
            <w:pPr>
              <w:rPr>
                <w:rFonts w:ascii="仿宋_GB2312" w:eastAsia="仿宋_GB2312"/>
                <w:szCs w:val="21"/>
              </w:rPr>
            </w:pPr>
            <w:r w:rsidRPr="00E43E23">
              <w:rPr>
                <w:rFonts w:ascii="仿宋_GB2312" w:eastAsia="仿宋_GB2312" w:hint="eastAsia"/>
                <w:szCs w:val="21"/>
              </w:rPr>
              <w:t>位于江苏省常熟市，始建于</w:t>
            </w:r>
            <w:r w:rsidRPr="00E43E23">
              <w:rPr>
                <w:rFonts w:ascii="仿宋_GB2312" w:eastAsia="仿宋_GB2312"/>
                <w:szCs w:val="21"/>
              </w:rPr>
              <w:t>1990</w:t>
            </w:r>
            <w:r w:rsidRPr="00E43E23">
              <w:rPr>
                <w:rFonts w:ascii="仿宋_GB2312" w:eastAsia="仿宋_GB2312" w:hint="eastAsia"/>
                <w:szCs w:val="21"/>
              </w:rPr>
              <w:t>年，当前总装机容量2320MW（4台330MW机组、1台1000MW机组，在建1台1000MW机组）。（联系人：</w:t>
            </w:r>
            <w:proofErr w:type="gramStart"/>
            <w:r w:rsidRPr="00E43E23">
              <w:rPr>
                <w:rFonts w:ascii="仿宋_GB2312" w:eastAsia="仿宋_GB2312" w:hint="eastAsia"/>
                <w:szCs w:val="21"/>
              </w:rPr>
              <w:t>丁惠忠</w:t>
            </w:r>
            <w:proofErr w:type="gramEnd"/>
            <w:r w:rsidRPr="00E43E23">
              <w:rPr>
                <w:rFonts w:ascii="仿宋_GB2312" w:eastAsia="仿宋_GB2312" w:hint="eastAsia"/>
                <w:szCs w:val="21"/>
              </w:rPr>
              <w:t xml:space="preserve">  联系电话：</w:t>
            </w:r>
            <w:r w:rsidRPr="00E43E23">
              <w:rPr>
                <w:rFonts w:ascii="仿宋_GB2312" w:eastAsia="仿宋_GB2312"/>
                <w:szCs w:val="21"/>
              </w:rPr>
              <w:t>0512-</w:t>
            </w:r>
            <w:r w:rsidRPr="00E43E23">
              <w:rPr>
                <w:rFonts w:ascii="仿宋_GB2312" w:eastAsia="仿宋_GB2312" w:hint="eastAsia"/>
                <w:szCs w:val="21"/>
              </w:rPr>
              <w:t>52012084 邮箱：</w:t>
            </w:r>
            <w:hyperlink r:id="rId10" w:history="1">
              <w:r w:rsidRPr="00CA0D4D">
                <w:rPr>
                  <w:rFonts w:ascii="仿宋_GB2312" w:eastAsia="仿宋_GB2312" w:hint="eastAsia"/>
                  <w:szCs w:val="21"/>
                </w:rPr>
                <w:t>hrcspp@yeah.net</w:t>
              </w:r>
            </w:hyperlink>
          </w:p>
        </w:tc>
      </w:tr>
      <w:tr w:rsidR="00265B5D" w:rsidTr="007C15FB">
        <w:trPr>
          <w:trHeight w:val="558"/>
        </w:trPr>
        <w:tc>
          <w:tcPr>
            <w:tcW w:w="3369" w:type="dxa"/>
            <w:vAlign w:val="center"/>
          </w:tcPr>
          <w:p w:rsidR="00265B5D" w:rsidRDefault="00F70605" w:rsidP="002867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湖北</w:t>
            </w:r>
            <w:r w:rsidR="00265B5D" w:rsidRPr="00E43E23">
              <w:rPr>
                <w:rFonts w:ascii="仿宋_GB2312" w:eastAsia="仿宋_GB2312" w:hint="eastAsia"/>
                <w:szCs w:val="21"/>
              </w:rPr>
              <w:t>黄冈大别山发电有限责任公司</w:t>
            </w:r>
          </w:p>
        </w:tc>
        <w:tc>
          <w:tcPr>
            <w:tcW w:w="6095" w:type="dxa"/>
          </w:tcPr>
          <w:p w:rsidR="00265B5D" w:rsidRPr="00E43E23" w:rsidRDefault="00265B5D" w:rsidP="00E17EE8">
            <w:pPr>
              <w:rPr>
                <w:rFonts w:ascii="仿宋_GB2312" w:eastAsia="仿宋_GB2312"/>
                <w:szCs w:val="21"/>
              </w:rPr>
            </w:pPr>
            <w:r w:rsidRPr="00E43E23">
              <w:rPr>
                <w:rFonts w:ascii="仿宋_GB2312" w:eastAsia="仿宋_GB2312" w:hint="eastAsia"/>
                <w:szCs w:val="21"/>
              </w:rPr>
              <w:t>位于湖北省麻城市，</w:t>
            </w:r>
            <w:r w:rsidRPr="00E43E23">
              <w:rPr>
                <w:rFonts w:ascii="仿宋_GB2312" w:eastAsia="仿宋_GB2312"/>
                <w:szCs w:val="21"/>
              </w:rPr>
              <w:t>200</w:t>
            </w:r>
            <w:r w:rsidRPr="00E43E23">
              <w:rPr>
                <w:rFonts w:ascii="仿宋_GB2312" w:eastAsia="仿宋_GB2312" w:hint="eastAsia"/>
                <w:szCs w:val="21"/>
              </w:rPr>
              <w:t>3年成立，当前总装机容量1280MW（2台640MW机组），二期工程</w:t>
            </w:r>
            <w:r w:rsidRPr="00E43E23">
              <w:rPr>
                <w:rFonts w:ascii="仿宋_GB2312" w:eastAsia="仿宋_GB2312"/>
                <w:szCs w:val="21"/>
              </w:rPr>
              <w:t>2</w:t>
            </w:r>
            <w:r w:rsidRPr="00E43E23">
              <w:rPr>
                <w:rFonts w:ascii="仿宋_GB2312" w:eastAsia="仿宋_GB2312" w:hint="eastAsia"/>
                <w:szCs w:val="21"/>
              </w:rPr>
              <w:t>×600</w:t>
            </w:r>
            <w:r w:rsidRPr="00E43E23">
              <w:rPr>
                <w:rFonts w:ascii="仿宋_GB2312" w:eastAsia="仿宋_GB2312"/>
                <w:szCs w:val="21"/>
              </w:rPr>
              <w:t>0MW</w:t>
            </w:r>
            <w:r w:rsidRPr="00E43E23">
              <w:rPr>
                <w:rFonts w:ascii="仿宋_GB2312" w:eastAsia="仿宋_GB2312" w:hint="eastAsia"/>
                <w:szCs w:val="21"/>
              </w:rPr>
              <w:t>项目已申报“路条”。风力发电和垃圾发电正在规划中（联系人：冯雁华   联系电话：</w:t>
            </w:r>
            <w:r w:rsidRPr="00E43E23">
              <w:rPr>
                <w:rFonts w:ascii="仿宋_GB2312" w:eastAsia="仿宋_GB2312"/>
                <w:szCs w:val="21"/>
              </w:rPr>
              <w:t>0713-2752603</w:t>
            </w:r>
            <w:r w:rsidRPr="00E43E23">
              <w:rPr>
                <w:rFonts w:ascii="仿宋_GB2312" w:eastAsia="仿宋_GB2312" w:hint="eastAsia"/>
                <w:szCs w:val="21"/>
              </w:rPr>
              <w:t xml:space="preserve">  邮箱： power_zp@163.com）</w:t>
            </w:r>
          </w:p>
        </w:tc>
      </w:tr>
      <w:tr w:rsidR="00265B5D" w:rsidTr="007C15FB">
        <w:tc>
          <w:tcPr>
            <w:tcW w:w="3369" w:type="dxa"/>
            <w:vAlign w:val="center"/>
          </w:tcPr>
          <w:p w:rsidR="00265B5D" w:rsidRDefault="00F70605" w:rsidP="002867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安徽</w:t>
            </w:r>
            <w:r w:rsidR="00265B5D" w:rsidRPr="00E43E23">
              <w:rPr>
                <w:rFonts w:ascii="仿宋_GB2312" w:eastAsia="仿宋_GB2312" w:hint="eastAsia"/>
                <w:szCs w:val="21"/>
              </w:rPr>
              <w:t>芜湖发电有限责任公司</w:t>
            </w:r>
          </w:p>
        </w:tc>
        <w:tc>
          <w:tcPr>
            <w:tcW w:w="6095" w:type="dxa"/>
          </w:tcPr>
          <w:p w:rsidR="00265B5D" w:rsidRDefault="00265B5D" w:rsidP="00E17EE8">
            <w:pPr>
              <w:rPr>
                <w:rFonts w:ascii="仿宋_GB2312" w:eastAsia="仿宋_GB2312"/>
                <w:szCs w:val="21"/>
              </w:rPr>
            </w:pPr>
            <w:r w:rsidRPr="00110405">
              <w:rPr>
                <w:rFonts w:ascii="仿宋_GB2312" w:eastAsia="仿宋_GB2312" w:hint="eastAsia"/>
                <w:szCs w:val="21"/>
              </w:rPr>
              <w:t>位于安徽省芜湖市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110405">
              <w:rPr>
                <w:rFonts w:ascii="仿宋_GB2312" w:eastAsia="仿宋_GB2312" w:hint="eastAsia"/>
                <w:szCs w:val="21"/>
              </w:rPr>
              <w:t>成立于</w:t>
            </w:r>
            <w:r w:rsidRPr="00110405">
              <w:rPr>
                <w:rFonts w:ascii="仿宋_GB2312" w:eastAsia="仿宋_GB2312"/>
                <w:szCs w:val="21"/>
              </w:rPr>
              <w:t>1959</w:t>
            </w:r>
            <w:r w:rsidRPr="00110405">
              <w:rPr>
                <w:rFonts w:ascii="仿宋_GB2312" w:eastAsia="仿宋_GB2312" w:hint="eastAsia"/>
                <w:szCs w:val="21"/>
              </w:rPr>
              <w:t>年，</w:t>
            </w:r>
            <w:r>
              <w:rPr>
                <w:rFonts w:ascii="仿宋_GB2312" w:eastAsia="仿宋_GB2312" w:hint="eastAsia"/>
                <w:szCs w:val="21"/>
              </w:rPr>
              <w:t>当前总装机容量1320MW（</w:t>
            </w:r>
            <w:r w:rsidRPr="00E43E23">
              <w:rPr>
                <w:rFonts w:ascii="仿宋_GB2312" w:eastAsia="仿宋_GB2312" w:hint="eastAsia"/>
                <w:szCs w:val="21"/>
              </w:rPr>
              <w:t>2台660MW机组），前期项目：2台1000MW机组已上报评审通过。（</w:t>
            </w:r>
            <w:r w:rsidRPr="00046320">
              <w:rPr>
                <w:rFonts w:ascii="仿宋_GB2312" w:eastAsia="仿宋_GB2312" w:hint="eastAsia"/>
                <w:szCs w:val="21"/>
              </w:rPr>
              <w:t>联系人：</w:t>
            </w:r>
            <w:proofErr w:type="gramStart"/>
            <w:r w:rsidRPr="00046320">
              <w:rPr>
                <w:rFonts w:ascii="仿宋_GB2312" w:eastAsia="仿宋_GB2312" w:hint="eastAsia"/>
                <w:szCs w:val="21"/>
              </w:rPr>
              <w:t>曹琦</w:t>
            </w:r>
            <w:proofErr w:type="gramEnd"/>
            <w:r w:rsidRPr="00046320">
              <w:rPr>
                <w:rFonts w:ascii="仿宋_GB2312" w:eastAsia="仿宋_GB2312" w:hint="eastAsia"/>
                <w:szCs w:val="21"/>
              </w:rPr>
              <w:t xml:space="preserve"> 联系电话：</w:t>
            </w:r>
            <w:r w:rsidRPr="00046320">
              <w:rPr>
                <w:rFonts w:ascii="仿宋_GB2312" w:eastAsia="仿宋_GB2312"/>
                <w:szCs w:val="21"/>
              </w:rPr>
              <w:t>0553-520206</w:t>
            </w:r>
            <w:r w:rsidRPr="00046320">
              <w:rPr>
                <w:rFonts w:ascii="仿宋_GB2312" w:eastAsia="仿宋_GB2312" w:hint="eastAsia"/>
                <w:szCs w:val="21"/>
              </w:rPr>
              <w:t>9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046320">
              <w:rPr>
                <w:rFonts w:ascii="仿宋_GB2312" w:eastAsia="仿宋_GB2312" w:hint="eastAsia"/>
                <w:szCs w:val="21"/>
              </w:rPr>
              <w:t>邮箱：</w:t>
            </w:r>
            <w:r w:rsidRPr="00E43E23">
              <w:rPr>
                <w:rFonts w:ascii="仿宋_GB2312" w:eastAsia="仿宋_GB2312" w:hint="eastAsia"/>
                <w:szCs w:val="21"/>
              </w:rPr>
              <w:t>whdczp@126.com</w:t>
            </w:r>
            <w:r w:rsidRPr="00E43E23">
              <w:rPr>
                <w:rFonts w:ascii="仿宋_GB2312" w:eastAsia="仿宋_GB2312"/>
                <w:szCs w:val="21"/>
              </w:rPr>
              <w:t xml:space="preserve"> </w:t>
            </w:r>
            <w:r w:rsidRPr="00E43E23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265B5D" w:rsidTr="007C15FB">
        <w:tc>
          <w:tcPr>
            <w:tcW w:w="3369" w:type="dxa"/>
            <w:vAlign w:val="center"/>
          </w:tcPr>
          <w:p w:rsidR="00265B5D" w:rsidRDefault="00265B5D" w:rsidP="0028673C">
            <w:pPr>
              <w:jc w:val="center"/>
              <w:rPr>
                <w:rFonts w:ascii="仿宋_GB2312" w:eastAsia="仿宋_GB2312"/>
                <w:szCs w:val="21"/>
              </w:rPr>
            </w:pPr>
            <w:r w:rsidRPr="00E43E23">
              <w:rPr>
                <w:rFonts w:ascii="仿宋_GB2312" w:eastAsia="仿宋_GB2312" w:hint="eastAsia"/>
                <w:szCs w:val="21"/>
              </w:rPr>
              <w:t>四川中电福溪电力开发有限公司</w:t>
            </w:r>
          </w:p>
        </w:tc>
        <w:tc>
          <w:tcPr>
            <w:tcW w:w="6095" w:type="dxa"/>
          </w:tcPr>
          <w:p w:rsidR="00265B5D" w:rsidRDefault="00265B5D" w:rsidP="00E17EE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位于</w:t>
            </w:r>
            <w:r w:rsidRPr="00110405">
              <w:rPr>
                <w:rFonts w:ascii="仿宋_GB2312" w:eastAsia="仿宋_GB2312" w:hint="eastAsia"/>
                <w:szCs w:val="21"/>
              </w:rPr>
              <w:t>四川省宜宾市高县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110405">
              <w:rPr>
                <w:rFonts w:ascii="仿宋_GB2312" w:eastAsia="仿宋_GB2312"/>
                <w:szCs w:val="21"/>
              </w:rPr>
              <w:t>2008</w:t>
            </w:r>
            <w:r w:rsidRPr="00110405">
              <w:rPr>
                <w:rFonts w:ascii="仿宋_GB2312" w:eastAsia="仿宋_GB2312" w:hint="eastAsia"/>
                <w:szCs w:val="21"/>
              </w:rPr>
              <w:t>年成立，总规划容量为</w:t>
            </w:r>
            <w:r w:rsidRPr="00110405"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台</w:t>
            </w:r>
            <w:r w:rsidRPr="00110405">
              <w:rPr>
                <w:rFonts w:ascii="仿宋_GB2312" w:eastAsia="仿宋_GB2312"/>
                <w:szCs w:val="21"/>
              </w:rPr>
              <w:t>600MW</w:t>
            </w:r>
            <w:r w:rsidRPr="00110405">
              <w:rPr>
                <w:rFonts w:ascii="仿宋_GB2312" w:eastAsia="仿宋_GB2312" w:hint="eastAsia"/>
                <w:szCs w:val="21"/>
              </w:rPr>
              <w:t>机组，</w:t>
            </w:r>
            <w:r>
              <w:rPr>
                <w:rFonts w:ascii="仿宋_GB2312" w:eastAsia="仿宋_GB2312" w:hint="eastAsia"/>
                <w:szCs w:val="21"/>
              </w:rPr>
              <w:t>当前总装机容量1200MW（</w:t>
            </w:r>
            <w:r w:rsidRPr="00E43E23">
              <w:rPr>
                <w:rFonts w:ascii="仿宋_GB2312" w:eastAsia="仿宋_GB2312" w:hint="eastAsia"/>
                <w:szCs w:val="21"/>
              </w:rPr>
              <w:t>2台600MW机组）</w:t>
            </w:r>
            <w:r w:rsidRPr="005C5CB8">
              <w:rPr>
                <w:rFonts w:ascii="仿宋_GB2312" w:eastAsia="仿宋_GB2312" w:hint="eastAsia"/>
                <w:szCs w:val="21"/>
              </w:rPr>
              <w:t>二期工程项目已启动</w:t>
            </w:r>
            <w:r>
              <w:rPr>
                <w:rFonts w:ascii="仿宋_GB2312" w:eastAsia="仿宋_GB2312" w:hint="eastAsia"/>
                <w:szCs w:val="21"/>
              </w:rPr>
              <w:t>。（</w:t>
            </w:r>
            <w:r w:rsidRPr="00046320">
              <w:rPr>
                <w:rFonts w:ascii="仿宋_GB2312" w:eastAsia="仿宋_GB2312" w:hint="eastAsia"/>
                <w:szCs w:val="21"/>
              </w:rPr>
              <w:t>联系人：</w:t>
            </w:r>
            <w:r w:rsidRPr="00E43E23">
              <w:rPr>
                <w:rFonts w:ascii="仿宋_GB2312" w:eastAsia="仿宋_GB2312" w:hint="eastAsia"/>
                <w:szCs w:val="21"/>
              </w:rPr>
              <w:t>李文强   联系电话：</w:t>
            </w:r>
            <w:r w:rsidRPr="00E43E23">
              <w:rPr>
                <w:rFonts w:ascii="仿宋_GB2312" w:eastAsia="仿宋_GB2312"/>
                <w:szCs w:val="21"/>
              </w:rPr>
              <w:t>0831-5356</w:t>
            </w:r>
            <w:r w:rsidRPr="00E43E23">
              <w:rPr>
                <w:rFonts w:ascii="仿宋_GB2312" w:eastAsia="仿宋_GB2312" w:hint="eastAsia"/>
                <w:szCs w:val="21"/>
              </w:rPr>
              <w:t>025 邮箱：fuxirz@126.com）</w:t>
            </w:r>
          </w:p>
        </w:tc>
      </w:tr>
      <w:tr w:rsidR="00265B5D" w:rsidTr="007C15FB">
        <w:tc>
          <w:tcPr>
            <w:tcW w:w="3369" w:type="dxa"/>
            <w:vAlign w:val="center"/>
          </w:tcPr>
          <w:p w:rsidR="00265B5D" w:rsidRPr="00E43E23" w:rsidRDefault="00265B5D" w:rsidP="0028673C">
            <w:pPr>
              <w:jc w:val="center"/>
              <w:rPr>
                <w:rFonts w:ascii="仿宋_GB2312" w:eastAsia="仿宋_GB2312"/>
                <w:szCs w:val="21"/>
              </w:rPr>
            </w:pPr>
            <w:r w:rsidRPr="00E43E23">
              <w:rPr>
                <w:rFonts w:ascii="仿宋_GB2312" w:eastAsia="仿宋_GB2312" w:hint="eastAsia"/>
                <w:szCs w:val="21"/>
              </w:rPr>
              <w:t>中电华元核电工程技术有限公司</w:t>
            </w:r>
          </w:p>
        </w:tc>
        <w:tc>
          <w:tcPr>
            <w:tcW w:w="6095" w:type="dxa"/>
          </w:tcPr>
          <w:p w:rsidR="00265B5D" w:rsidRDefault="00CB3A9F" w:rsidP="00CB3A9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位于上海市，</w:t>
            </w:r>
            <w:r w:rsidR="00265B5D">
              <w:rPr>
                <w:rFonts w:ascii="仿宋_GB2312" w:eastAsia="仿宋_GB2312" w:hint="eastAsia"/>
                <w:szCs w:val="21"/>
              </w:rPr>
              <w:t>2010年中电检修组建，主要从事核电维护、检修业务。（</w:t>
            </w:r>
            <w:r w:rsidRPr="00046320">
              <w:rPr>
                <w:rFonts w:ascii="仿宋_GB2312" w:eastAsia="仿宋_GB2312" w:hint="eastAsia"/>
                <w:szCs w:val="21"/>
              </w:rPr>
              <w:t>联系人：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路俊豪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265B5D" w:rsidRPr="00046320">
              <w:rPr>
                <w:rFonts w:ascii="仿宋_GB2312" w:eastAsia="仿宋_GB2312" w:hint="eastAsia"/>
                <w:szCs w:val="21"/>
              </w:rPr>
              <w:t>联系</w:t>
            </w:r>
            <w:r w:rsidR="00265B5D" w:rsidRPr="001D0FBE">
              <w:rPr>
                <w:rFonts w:ascii="仿宋_GB2312" w:eastAsia="仿宋_GB2312" w:hint="eastAsia"/>
                <w:szCs w:val="21"/>
              </w:rPr>
              <w:t>电话：</w:t>
            </w:r>
            <w:r w:rsidR="00265B5D" w:rsidRPr="001D0FBE">
              <w:rPr>
                <w:rFonts w:ascii="仿宋_GB2312" w:eastAsia="仿宋_GB2312"/>
                <w:szCs w:val="21"/>
              </w:rPr>
              <w:t>0535-3875900</w:t>
            </w:r>
            <w:r w:rsidR="00265B5D" w:rsidRPr="00046320">
              <w:rPr>
                <w:rFonts w:ascii="仿宋_GB2312" w:eastAsia="仿宋_GB2312" w:hint="eastAsia"/>
                <w:szCs w:val="21"/>
              </w:rPr>
              <w:t xml:space="preserve">  邮箱：</w:t>
            </w:r>
            <w:hyperlink r:id="rId11" w:history="1">
              <w:r w:rsidR="00265B5D" w:rsidRPr="002424AB">
                <w:rPr>
                  <w:rFonts w:ascii="仿宋_GB2312" w:eastAsia="仿宋_GB2312" w:hint="eastAsia"/>
                  <w:szCs w:val="21"/>
                </w:rPr>
                <w:t>zdhyyt@cpimc.cn</w:t>
              </w:r>
            </w:hyperlink>
            <w:r w:rsidR="00265B5D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AE72A0" w:rsidTr="007C15FB">
        <w:tc>
          <w:tcPr>
            <w:tcW w:w="3369" w:type="dxa"/>
            <w:vAlign w:val="center"/>
          </w:tcPr>
          <w:p w:rsidR="00AE72A0" w:rsidRPr="00477463" w:rsidRDefault="00AE72A0" w:rsidP="0028673C">
            <w:pPr>
              <w:widowControl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477463">
              <w:rPr>
                <w:rFonts w:ascii="仿宋_GB2312" w:eastAsia="仿宋_GB2312" w:hint="eastAsia"/>
                <w:szCs w:val="21"/>
              </w:rPr>
              <w:t>中电（普安）发电有限责任公司</w:t>
            </w:r>
          </w:p>
          <w:p w:rsidR="00AE72A0" w:rsidRPr="00477463" w:rsidRDefault="00AE72A0" w:rsidP="002867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95" w:type="dxa"/>
          </w:tcPr>
          <w:p w:rsidR="00AE72A0" w:rsidRPr="00477463" w:rsidRDefault="00AE72A0" w:rsidP="005E79C2">
            <w:pPr>
              <w:tabs>
                <w:tab w:val="left" w:pos="7260"/>
              </w:tabs>
              <w:rPr>
                <w:rFonts w:ascii="仿宋_GB2312" w:eastAsia="仿宋_GB2312"/>
                <w:szCs w:val="21"/>
              </w:rPr>
            </w:pPr>
            <w:r w:rsidRPr="00477463">
              <w:rPr>
                <w:rFonts w:ascii="仿宋_GB2312" w:eastAsia="仿宋_GB2312" w:hint="eastAsia"/>
                <w:szCs w:val="21"/>
              </w:rPr>
              <w:t>位于贵州省黔西南州普安县青山镇工业园区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 w:rsidRPr="00477463">
              <w:rPr>
                <w:rFonts w:ascii="仿宋_GB2312" w:eastAsia="仿宋_GB2312" w:hint="eastAsia"/>
                <w:szCs w:val="21"/>
              </w:rPr>
              <w:t>项目总规划容量4×660MW，分两期建设，一期工程建设2×660MW机组,为贵州省优先考虑发展的煤电联营项目，预计于2016年底投产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 w:rsidRPr="006316FF">
              <w:rPr>
                <w:rFonts w:ascii="仿宋_GB2312" w:eastAsia="仿宋_GB2312" w:hint="eastAsia"/>
                <w:szCs w:val="21"/>
              </w:rPr>
              <w:t>联系人：</w:t>
            </w:r>
            <w:r w:rsidRPr="00477463">
              <w:rPr>
                <w:rFonts w:ascii="仿宋_GB2312" w:eastAsia="仿宋_GB2312" w:hint="eastAsia"/>
                <w:szCs w:val="21"/>
              </w:rPr>
              <w:t>刘春娇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 w:rsidRPr="00477463">
              <w:rPr>
                <w:rFonts w:ascii="仿宋_GB2312" w:eastAsia="仿宋_GB2312" w:hint="eastAsia"/>
                <w:szCs w:val="21"/>
              </w:rPr>
              <w:t xml:space="preserve">电话   </w:t>
            </w:r>
            <w:r w:rsidR="00AD76E4" w:rsidRPr="00AD76E4">
              <w:rPr>
                <w:rFonts w:ascii="仿宋_GB2312" w:eastAsia="仿宋_GB2312" w:hint="eastAsia"/>
                <w:szCs w:val="21"/>
              </w:rPr>
              <w:t>0859-7420006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477463">
              <w:rPr>
                <w:rFonts w:ascii="仿宋_GB2312" w:eastAsia="仿宋_GB2312" w:hint="eastAsia"/>
                <w:szCs w:val="21"/>
              </w:rPr>
              <w:t>邮箱</w:t>
            </w:r>
            <w:r w:rsidR="00AD76E4" w:rsidRPr="00AD76E4">
              <w:rPr>
                <w:rFonts w:ascii="仿宋_GB2312" w:eastAsia="仿宋_GB2312" w:hint="eastAsia"/>
                <w:szCs w:val="21"/>
              </w:rPr>
              <w:lastRenderedPageBreak/>
              <w:t>cjliu@chinapowerpa.com.cn</w:t>
            </w:r>
          </w:p>
        </w:tc>
      </w:tr>
      <w:tr w:rsidR="00AE72A0" w:rsidTr="007C15FB">
        <w:tc>
          <w:tcPr>
            <w:tcW w:w="3369" w:type="dxa"/>
            <w:vAlign w:val="center"/>
          </w:tcPr>
          <w:p w:rsidR="00AE72A0" w:rsidRDefault="00AE72A0" w:rsidP="0028673C">
            <w:pPr>
              <w:jc w:val="center"/>
              <w:rPr>
                <w:rFonts w:ascii="仿宋_GB2312" w:eastAsia="仿宋_GB2312"/>
                <w:szCs w:val="21"/>
              </w:rPr>
            </w:pPr>
            <w:r w:rsidRPr="007F6E5F">
              <w:rPr>
                <w:rFonts w:ascii="仿宋_GB2312" w:eastAsia="仿宋_GB2312" w:hint="eastAsia"/>
                <w:szCs w:val="21"/>
              </w:rPr>
              <w:lastRenderedPageBreak/>
              <w:t>中电国际新能源控股有限公司</w:t>
            </w:r>
          </w:p>
        </w:tc>
        <w:tc>
          <w:tcPr>
            <w:tcW w:w="6095" w:type="dxa"/>
          </w:tcPr>
          <w:p w:rsidR="00AE72A0" w:rsidRPr="00110405" w:rsidRDefault="00AE72A0" w:rsidP="00CB3A9F">
            <w:pPr>
              <w:rPr>
                <w:rFonts w:ascii="仿宋_GB2312" w:eastAsia="仿宋_GB2312"/>
                <w:szCs w:val="21"/>
              </w:rPr>
            </w:pPr>
            <w:r w:rsidRPr="00D22CC4">
              <w:rPr>
                <w:rFonts w:ascii="仿宋_GB2312" w:eastAsia="仿宋_GB2312" w:hint="eastAsia"/>
                <w:szCs w:val="21"/>
              </w:rPr>
              <w:t>2006年12月在上海成立，主要从事风力发电、中小水电、生物质发电、太阳能发电等新能源发电领域，以及其他可再生能源领域的开发、投资、建设和运营。</w:t>
            </w:r>
            <w:r w:rsidRPr="00696DDB">
              <w:rPr>
                <w:rFonts w:ascii="仿宋_GB2312" w:eastAsia="仿宋_GB2312" w:hint="eastAsia"/>
                <w:szCs w:val="21"/>
              </w:rPr>
              <w:t>总装机165.6万千瓦（其中水电45万、风电77.1万、气电36万、垃圾及生物质发电7.5万），在建容量27.85万千瓦</w:t>
            </w:r>
            <w:r>
              <w:rPr>
                <w:rFonts w:ascii="仿宋_GB2312" w:eastAsia="仿宋_GB2312" w:hint="eastAsia"/>
                <w:szCs w:val="21"/>
              </w:rPr>
              <w:t>。（</w:t>
            </w:r>
            <w:r w:rsidRPr="00046320">
              <w:rPr>
                <w:rFonts w:ascii="仿宋_GB2312" w:eastAsia="仿宋_GB2312" w:hint="eastAsia"/>
                <w:szCs w:val="21"/>
              </w:rPr>
              <w:t>联系人：</w:t>
            </w:r>
            <w:r>
              <w:rPr>
                <w:rFonts w:ascii="仿宋_GB2312" w:eastAsia="仿宋_GB2312" w:hint="eastAsia"/>
                <w:szCs w:val="21"/>
              </w:rPr>
              <w:t xml:space="preserve">钟磊   </w:t>
            </w:r>
            <w:r w:rsidRPr="00046320">
              <w:rPr>
                <w:rFonts w:ascii="仿宋_GB2312" w:eastAsia="仿宋_GB2312" w:hint="eastAsia"/>
                <w:szCs w:val="21"/>
              </w:rPr>
              <w:t>联系</w:t>
            </w:r>
            <w:r w:rsidRPr="001D0FBE">
              <w:rPr>
                <w:rFonts w:ascii="仿宋_GB2312" w:eastAsia="仿宋_GB2312" w:hint="eastAsia"/>
                <w:szCs w:val="21"/>
              </w:rPr>
              <w:t>电话：</w:t>
            </w:r>
            <w:r w:rsidRPr="001D0FBE"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21</w:t>
            </w:r>
            <w:r w:rsidRPr="001D0FBE">
              <w:rPr>
                <w:rFonts w:ascii="仿宋_GB2312" w:eastAsia="仿宋_GB2312"/>
                <w:szCs w:val="21"/>
              </w:rPr>
              <w:t>-</w:t>
            </w:r>
            <w:r>
              <w:rPr>
                <w:rFonts w:ascii="仿宋_GB2312" w:eastAsia="仿宋_GB2312" w:hint="eastAsia"/>
                <w:szCs w:val="21"/>
              </w:rPr>
              <w:t>55157576</w:t>
            </w:r>
            <w:r w:rsidRPr="00046320">
              <w:rPr>
                <w:rFonts w:ascii="仿宋_GB2312" w:eastAsia="仿宋_GB2312" w:hint="eastAsia"/>
                <w:szCs w:val="21"/>
              </w:rPr>
              <w:t>邮箱：</w:t>
            </w:r>
            <w:r w:rsidRPr="00A43A39">
              <w:rPr>
                <w:rFonts w:ascii="仿宋_GB2312" w:eastAsia="仿宋_GB2312"/>
                <w:szCs w:val="21"/>
              </w:rPr>
              <w:t>hr@cpire.com.cn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AE72A0" w:rsidTr="007C15FB">
        <w:tc>
          <w:tcPr>
            <w:tcW w:w="3369" w:type="dxa"/>
            <w:vAlign w:val="center"/>
          </w:tcPr>
          <w:p w:rsidR="00AE72A0" w:rsidRPr="007F6E5F" w:rsidRDefault="00287DF9" w:rsidP="0028673C">
            <w:pPr>
              <w:jc w:val="center"/>
              <w:rPr>
                <w:rFonts w:ascii="仿宋_GB2312" w:eastAsia="仿宋_GB2312"/>
                <w:szCs w:val="21"/>
              </w:rPr>
            </w:pPr>
            <w:r w:rsidRPr="00287DF9">
              <w:rPr>
                <w:rFonts w:ascii="仿宋_GB2312" w:eastAsia="仿宋_GB2312" w:hint="eastAsia"/>
                <w:szCs w:val="21"/>
              </w:rPr>
              <w:t>中电海诺尔（宜宾）环保发电有限公司</w:t>
            </w:r>
          </w:p>
        </w:tc>
        <w:tc>
          <w:tcPr>
            <w:tcW w:w="6095" w:type="dxa"/>
          </w:tcPr>
          <w:p w:rsidR="00AE72A0" w:rsidRPr="00D22CC4" w:rsidRDefault="00287DF9" w:rsidP="00E6113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位于</w:t>
            </w:r>
            <w:r w:rsidRPr="00110405">
              <w:rPr>
                <w:rFonts w:ascii="仿宋_GB2312" w:eastAsia="仿宋_GB2312" w:hint="eastAsia"/>
                <w:szCs w:val="21"/>
              </w:rPr>
              <w:t>四川省宜宾市高县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smartTag w:uri="urn:schemas-microsoft-com:office:smarttags" w:element="chsdate">
              <w:smartTagPr>
                <w:attr w:name="Year" w:val="2014"/>
                <w:attr w:name="Month" w:val="1"/>
                <w:attr w:name="Day" w:val="21"/>
                <w:attr w:name="IsLunarDate" w:val="False"/>
                <w:attr w:name="IsROCDate" w:val="False"/>
              </w:smartTagPr>
              <w:r w:rsidRPr="00287DF9">
                <w:rPr>
                  <w:rFonts w:ascii="仿宋_GB2312" w:eastAsia="仿宋_GB2312" w:hint="eastAsia"/>
                  <w:szCs w:val="21"/>
                </w:rPr>
                <w:t>2014年1月21日</w:t>
              </w:r>
            </w:smartTag>
            <w:r w:rsidRPr="00287DF9">
              <w:rPr>
                <w:rFonts w:ascii="仿宋_GB2312" w:eastAsia="仿宋_GB2312" w:hint="eastAsia"/>
                <w:szCs w:val="21"/>
              </w:rPr>
              <w:t>正式注册成立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 w:rsidRPr="00287DF9">
              <w:rPr>
                <w:rFonts w:ascii="仿宋_GB2312" w:eastAsia="仿宋_GB2312" w:hint="eastAsia"/>
                <w:szCs w:val="21"/>
              </w:rPr>
              <w:t>规划建设总容量为4×600t/d生活垃圾焚烧炉排炉，配套建设2×12MW＋1×18MW中温中压凝汽汽轮发电机组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 w:rsidRPr="00287DF9">
              <w:rPr>
                <w:rFonts w:ascii="仿宋_GB2312" w:eastAsia="仿宋_GB2312" w:hint="eastAsia"/>
                <w:szCs w:val="21"/>
              </w:rPr>
              <w:t xml:space="preserve">联系人： </w:t>
            </w:r>
            <w:proofErr w:type="gramStart"/>
            <w:r w:rsidRPr="00287DF9">
              <w:rPr>
                <w:rFonts w:ascii="仿宋_GB2312" w:eastAsia="仿宋_GB2312" w:hint="eastAsia"/>
                <w:szCs w:val="21"/>
              </w:rPr>
              <w:t>郭</w:t>
            </w:r>
            <w:proofErr w:type="gramEnd"/>
            <w:r w:rsidRPr="00287DF9">
              <w:rPr>
                <w:rFonts w:ascii="仿宋_GB2312" w:eastAsia="仿宋_GB2312" w:hint="eastAsia"/>
                <w:szCs w:val="21"/>
              </w:rPr>
              <w:t xml:space="preserve"> 芳 联系电话： 0831-5397116邮</w:t>
            </w:r>
            <w:r w:rsidRPr="00287DF9">
              <w:rPr>
                <w:rFonts w:ascii="仿宋_GB2312" w:eastAsia="仿宋_GB2312" w:hint="eastAsia"/>
                <w:szCs w:val="21"/>
              </w:rPr>
              <w:t> </w:t>
            </w:r>
            <w:r w:rsidRPr="00287DF9">
              <w:rPr>
                <w:rFonts w:ascii="仿宋_GB2312" w:eastAsia="仿宋_GB2312" w:hint="eastAsia"/>
                <w:szCs w:val="21"/>
              </w:rPr>
              <w:t xml:space="preserve">箱： </w:t>
            </w:r>
            <w:hyperlink r:id="rId12" w:history="1">
              <w:r w:rsidRPr="00FE77E8">
                <w:rPr>
                  <w:rFonts w:ascii="仿宋_GB2312" w:eastAsia="仿宋_GB2312" w:hint="eastAsia"/>
                  <w:szCs w:val="21"/>
                </w:rPr>
                <w:t>ybhbfdzh</w:t>
              </w:r>
              <w:r w:rsidRPr="00287DF9">
                <w:rPr>
                  <w:rFonts w:ascii="仿宋_GB2312" w:eastAsia="仿宋_GB2312"/>
                  <w:szCs w:val="21"/>
                </w:rPr>
                <w:t>@</w:t>
              </w:r>
              <w:r w:rsidRPr="00FE77E8">
                <w:rPr>
                  <w:rFonts w:ascii="仿宋_GB2312" w:eastAsia="仿宋_GB2312" w:hint="eastAsia"/>
                  <w:szCs w:val="21"/>
                </w:rPr>
                <w:t>163.com</w:t>
              </w:r>
            </w:hyperlink>
          </w:p>
        </w:tc>
      </w:tr>
      <w:tr w:rsidR="00AE72A0" w:rsidTr="007C15FB">
        <w:trPr>
          <w:trHeight w:val="1221"/>
        </w:trPr>
        <w:tc>
          <w:tcPr>
            <w:tcW w:w="3369" w:type="dxa"/>
            <w:vAlign w:val="center"/>
          </w:tcPr>
          <w:p w:rsidR="00AE72A0" w:rsidRPr="007F6E5F" w:rsidRDefault="00AE72A0" w:rsidP="0028673C">
            <w:pPr>
              <w:jc w:val="center"/>
              <w:rPr>
                <w:rFonts w:ascii="仿宋_GB2312" w:eastAsia="仿宋_GB2312"/>
                <w:szCs w:val="21"/>
              </w:rPr>
            </w:pPr>
            <w:r w:rsidRPr="006316FF">
              <w:rPr>
                <w:rFonts w:ascii="仿宋_GB2312" w:eastAsia="仿宋_GB2312" w:hint="eastAsia"/>
                <w:szCs w:val="21"/>
              </w:rPr>
              <w:t>中电</w:t>
            </w:r>
            <w:r w:rsidRPr="006316FF">
              <w:rPr>
                <w:rFonts w:ascii="仿宋_GB2312" w:eastAsia="仿宋_GB2312"/>
                <w:szCs w:val="21"/>
              </w:rPr>
              <w:t>(</w:t>
            </w:r>
            <w:r w:rsidRPr="006316FF">
              <w:rPr>
                <w:rFonts w:ascii="仿宋_GB2312" w:eastAsia="仿宋_GB2312" w:hint="eastAsia"/>
                <w:szCs w:val="21"/>
              </w:rPr>
              <w:t>四会</w:t>
            </w:r>
            <w:r w:rsidRPr="006316FF">
              <w:rPr>
                <w:rFonts w:ascii="仿宋_GB2312" w:eastAsia="仿宋_GB2312"/>
                <w:szCs w:val="21"/>
              </w:rPr>
              <w:t>)</w:t>
            </w:r>
            <w:r w:rsidRPr="006316FF">
              <w:rPr>
                <w:rFonts w:ascii="仿宋_GB2312" w:eastAsia="仿宋_GB2312" w:hint="eastAsia"/>
                <w:szCs w:val="21"/>
              </w:rPr>
              <w:t>热电有限责任公司</w:t>
            </w:r>
          </w:p>
        </w:tc>
        <w:tc>
          <w:tcPr>
            <w:tcW w:w="6095" w:type="dxa"/>
          </w:tcPr>
          <w:p w:rsidR="00AE72A0" w:rsidRPr="00D22CC4" w:rsidRDefault="00AE72A0" w:rsidP="0039137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位于</w:t>
            </w:r>
            <w:r w:rsidRPr="006316FF">
              <w:rPr>
                <w:rFonts w:ascii="仿宋_GB2312" w:eastAsia="仿宋_GB2312" w:hint="eastAsia"/>
                <w:szCs w:val="21"/>
              </w:rPr>
              <w:t>广东省肇庆</w:t>
            </w:r>
            <w:r>
              <w:rPr>
                <w:rFonts w:ascii="仿宋_GB2312" w:eastAsia="仿宋_GB2312" w:hint="eastAsia"/>
                <w:szCs w:val="21"/>
              </w:rPr>
              <w:t>市</w:t>
            </w:r>
            <w:r w:rsidRPr="006316FF">
              <w:rPr>
                <w:rFonts w:ascii="仿宋_GB2312" w:eastAsia="仿宋_GB2312" w:hint="eastAsia"/>
                <w:szCs w:val="21"/>
              </w:rPr>
              <w:t>高新区四会产业园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 w:rsidRPr="006316FF">
              <w:rPr>
                <w:rFonts w:ascii="仿宋_GB2312" w:eastAsia="仿宋_GB2312" w:hint="eastAsia"/>
                <w:szCs w:val="21"/>
              </w:rPr>
              <w:t>规划建设</w:t>
            </w:r>
            <w:r w:rsidRPr="006316FF">
              <w:rPr>
                <w:rFonts w:ascii="仿宋_GB2312" w:eastAsia="仿宋_GB2312"/>
                <w:szCs w:val="21"/>
              </w:rPr>
              <w:t>6</w:t>
            </w:r>
            <w:r w:rsidRPr="006316FF">
              <w:rPr>
                <w:rFonts w:ascii="仿宋_GB2312" w:eastAsia="仿宋_GB2312" w:hint="eastAsia"/>
                <w:szCs w:val="21"/>
              </w:rPr>
              <w:t>×</w:t>
            </w:r>
            <w:r w:rsidRPr="006316FF">
              <w:rPr>
                <w:rFonts w:ascii="仿宋_GB2312" w:eastAsia="仿宋_GB2312"/>
                <w:szCs w:val="21"/>
              </w:rPr>
              <w:t>400MW F</w:t>
            </w:r>
            <w:r w:rsidRPr="006316FF">
              <w:rPr>
                <w:rFonts w:ascii="仿宋_GB2312" w:eastAsia="仿宋_GB2312" w:hint="eastAsia"/>
                <w:szCs w:val="21"/>
              </w:rPr>
              <w:t>级燃气－蒸汽联合循环机组。一期工程建设两台</w:t>
            </w:r>
            <w:r w:rsidRPr="006316FF">
              <w:rPr>
                <w:rFonts w:ascii="仿宋_GB2312" w:eastAsia="仿宋_GB2312"/>
                <w:szCs w:val="21"/>
              </w:rPr>
              <w:t>400MW F</w:t>
            </w:r>
            <w:r w:rsidRPr="006316FF">
              <w:rPr>
                <w:rFonts w:ascii="仿宋_GB2312" w:eastAsia="仿宋_GB2312" w:hint="eastAsia"/>
                <w:szCs w:val="21"/>
              </w:rPr>
              <w:t>级改进型机组</w:t>
            </w:r>
            <w:r>
              <w:rPr>
                <w:rFonts w:ascii="仿宋_GB2312" w:eastAsia="仿宋_GB2312" w:hint="eastAsia"/>
                <w:szCs w:val="21"/>
              </w:rPr>
              <w:t>,</w:t>
            </w:r>
            <w:r w:rsidRPr="006316FF">
              <w:rPr>
                <w:rFonts w:ascii="仿宋_GB2312" w:eastAsia="仿宋_GB2312"/>
                <w:szCs w:val="21"/>
              </w:rPr>
              <w:t xml:space="preserve"> 2013</w:t>
            </w:r>
            <w:r w:rsidRPr="006316FF">
              <w:rPr>
                <w:rFonts w:ascii="仿宋_GB2312" w:eastAsia="仿宋_GB2312" w:hint="eastAsia"/>
                <w:szCs w:val="21"/>
              </w:rPr>
              <w:t>年年底开工、</w:t>
            </w:r>
            <w:r w:rsidRPr="006316FF">
              <w:rPr>
                <w:rFonts w:ascii="仿宋_GB2312" w:eastAsia="仿宋_GB2312"/>
                <w:szCs w:val="21"/>
              </w:rPr>
              <w:t>2015</w:t>
            </w:r>
            <w:r w:rsidRPr="006316FF">
              <w:rPr>
                <w:rFonts w:ascii="仿宋_GB2312" w:eastAsia="仿宋_GB2312" w:hint="eastAsia"/>
                <w:szCs w:val="21"/>
              </w:rPr>
              <w:t>年投产</w:t>
            </w:r>
            <w:r>
              <w:rPr>
                <w:rFonts w:ascii="仿宋_GB2312" w:eastAsia="仿宋_GB2312" w:hint="eastAsia"/>
                <w:szCs w:val="21"/>
              </w:rPr>
              <w:t>。（</w:t>
            </w:r>
            <w:r w:rsidRPr="006316FF">
              <w:rPr>
                <w:rFonts w:ascii="仿宋_GB2312" w:eastAsia="仿宋_GB2312" w:hint="eastAsia"/>
                <w:szCs w:val="21"/>
              </w:rPr>
              <w:t>联系人：杨仲杰；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6316FF">
              <w:rPr>
                <w:rFonts w:ascii="仿宋_GB2312" w:eastAsia="仿宋_GB2312" w:hint="eastAsia"/>
                <w:szCs w:val="21"/>
              </w:rPr>
              <w:t>电话：</w:t>
            </w:r>
            <w:r w:rsidRPr="006316FF">
              <w:rPr>
                <w:rFonts w:ascii="仿宋_GB2312" w:eastAsia="仿宋_GB2312"/>
                <w:szCs w:val="21"/>
              </w:rPr>
              <w:t>0758-3119391</w:t>
            </w:r>
            <w:r w:rsidRPr="006316FF">
              <w:rPr>
                <w:rFonts w:ascii="仿宋_GB2312" w:eastAsia="仿宋_GB2312" w:hint="eastAsia"/>
                <w:szCs w:val="21"/>
              </w:rPr>
              <w:t>电邮：</w:t>
            </w:r>
            <w:r w:rsidR="00C663E6" w:rsidRPr="00C663E6">
              <w:rPr>
                <w:rFonts w:ascii="仿宋_GB2312" w:eastAsia="仿宋_GB2312" w:hint="eastAsia"/>
                <w:szCs w:val="21"/>
              </w:rPr>
              <w:t>zdshzp</w:t>
            </w:r>
            <w:r w:rsidR="00C663E6" w:rsidRPr="00C663E6">
              <w:rPr>
                <w:rFonts w:ascii="仿宋_GB2312" w:eastAsia="仿宋_GB2312"/>
                <w:szCs w:val="21"/>
              </w:rPr>
              <w:t>@</w:t>
            </w:r>
            <w:r w:rsidR="00C663E6" w:rsidRPr="00C663E6">
              <w:rPr>
                <w:rFonts w:ascii="仿宋_GB2312" w:eastAsia="仿宋_GB2312" w:hint="eastAsia"/>
                <w:szCs w:val="21"/>
              </w:rPr>
              <w:t>163</w:t>
            </w:r>
            <w:r w:rsidR="00C663E6" w:rsidRPr="00C663E6">
              <w:rPr>
                <w:rFonts w:ascii="仿宋_GB2312" w:eastAsia="仿宋_GB2312"/>
                <w:szCs w:val="21"/>
              </w:rPr>
              <w:t>.com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AE72A0" w:rsidTr="007C15FB">
        <w:trPr>
          <w:trHeight w:val="1267"/>
        </w:trPr>
        <w:tc>
          <w:tcPr>
            <w:tcW w:w="3369" w:type="dxa"/>
            <w:vAlign w:val="center"/>
          </w:tcPr>
          <w:p w:rsidR="00AE72A0" w:rsidRPr="00477463" w:rsidRDefault="00AE72A0" w:rsidP="0028673C">
            <w:pPr>
              <w:widowControl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AE72A0">
              <w:rPr>
                <w:rFonts w:ascii="仿宋_GB2312" w:eastAsia="仿宋_GB2312" w:hint="eastAsia"/>
                <w:szCs w:val="21"/>
              </w:rPr>
              <w:t>中电华创电力技术研究有限公司</w:t>
            </w:r>
          </w:p>
        </w:tc>
        <w:tc>
          <w:tcPr>
            <w:tcW w:w="6095" w:type="dxa"/>
          </w:tcPr>
          <w:p w:rsidR="00AE72A0" w:rsidRPr="00477463" w:rsidRDefault="00AE72A0" w:rsidP="00E6113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位于江苏省苏州市。是</w:t>
            </w:r>
            <w:r w:rsidRPr="00AE72A0">
              <w:rPr>
                <w:rFonts w:ascii="仿宋_GB2312" w:eastAsia="仿宋_GB2312" w:hint="eastAsia"/>
                <w:szCs w:val="21"/>
              </w:rPr>
              <w:t>为中电国际系统发电业务提供贴身服务的工程技术中心，为系统内各发电企业提供高端技术支持和服务，</w:t>
            </w:r>
            <w:r>
              <w:rPr>
                <w:rFonts w:ascii="仿宋_GB2312" w:eastAsia="仿宋_GB2312" w:hint="eastAsia"/>
                <w:szCs w:val="21"/>
              </w:rPr>
              <w:t>是</w:t>
            </w:r>
            <w:r w:rsidRPr="00AE72A0">
              <w:rPr>
                <w:rFonts w:ascii="仿宋_GB2312" w:eastAsia="仿宋_GB2312" w:hint="eastAsia"/>
                <w:szCs w:val="21"/>
              </w:rPr>
              <w:t>发电技术研发、应用和技术服务</w:t>
            </w:r>
            <w:r>
              <w:rPr>
                <w:rFonts w:ascii="仿宋_GB2312" w:eastAsia="仿宋_GB2312" w:hint="eastAsia"/>
                <w:szCs w:val="21"/>
              </w:rPr>
              <w:t>的技术</w:t>
            </w:r>
            <w:r w:rsidRPr="00AE72A0">
              <w:rPr>
                <w:rFonts w:ascii="仿宋_GB2312" w:eastAsia="仿宋_GB2312" w:hint="eastAsia"/>
                <w:szCs w:val="21"/>
              </w:rPr>
              <w:t>中心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 w:rsidRPr="00AE72A0">
              <w:rPr>
                <w:rFonts w:ascii="仿宋_GB2312" w:eastAsia="仿宋_GB2312" w:hint="eastAsia"/>
                <w:szCs w:val="21"/>
              </w:rPr>
              <w:t>联系人：刘女士；电话：</w:t>
            </w:r>
            <w:r w:rsidRPr="00AE72A0">
              <w:rPr>
                <w:rFonts w:ascii="仿宋_GB2312" w:eastAsia="仿宋_GB2312"/>
                <w:szCs w:val="21"/>
              </w:rPr>
              <w:t>0</w:t>
            </w:r>
            <w:r w:rsidRPr="00AE72A0">
              <w:rPr>
                <w:rFonts w:ascii="仿宋_GB2312" w:eastAsia="仿宋_GB2312" w:hint="eastAsia"/>
                <w:szCs w:val="21"/>
              </w:rPr>
              <w:t>21-52378033 邮箱：</w:t>
            </w:r>
            <w:r w:rsidRPr="00AE72A0">
              <w:rPr>
                <w:rFonts w:ascii="仿宋_GB2312" w:eastAsia="仿宋_GB2312"/>
                <w:szCs w:val="21"/>
              </w:rPr>
              <w:t>hliu@cpimc.cn</w:t>
            </w:r>
          </w:p>
        </w:tc>
      </w:tr>
    </w:tbl>
    <w:p w:rsidR="007C15FB" w:rsidRDefault="00003E1E" w:rsidP="00C95B2E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</w:t>
      </w:r>
      <w:r w:rsidR="00E61131">
        <w:rPr>
          <w:rFonts w:ascii="Arial Unicode MS" w:eastAsia="Arial Unicode MS" w:hAnsi="Arial Unicode MS" w:cs="Arial Unicode MS" w:hint="eastAsia"/>
          <w:szCs w:val="21"/>
        </w:rPr>
        <w:t>①</w:t>
      </w:r>
      <w:r w:rsidR="00B97E9C" w:rsidRPr="00B97E9C">
        <w:rPr>
          <w:rFonts w:ascii="仿宋_GB2312" w:eastAsia="仿宋_GB2312"/>
          <w:szCs w:val="21"/>
        </w:rPr>
        <w:t>按照中国电力投资集团公司的统一安排，2015年校园招聘的应聘学生请登录招聘网站：</w:t>
      </w:r>
    </w:p>
    <w:p w:rsidR="00B97E9C" w:rsidRPr="00E61131" w:rsidRDefault="00B97E9C" w:rsidP="00C95B2E">
      <w:pPr>
        <w:spacing w:line="360" w:lineRule="auto"/>
        <w:ind w:leftChars="200" w:left="420" w:firstLineChars="100" w:firstLine="210"/>
        <w:rPr>
          <w:rFonts w:ascii="仿宋_GB2312" w:eastAsia="仿宋_GB2312"/>
          <w:szCs w:val="21"/>
          <w:u w:val="single"/>
        </w:rPr>
      </w:pPr>
      <w:r w:rsidRPr="00B97E9C">
        <w:rPr>
          <w:rFonts w:ascii="仿宋_GB2312" w:eastAsia="仿宋_GB2312"/>
          <w:szCs w:val="21"/>
          <w:u w:val="single"/>
        </w:rPr>
        <w:t>http://zhaopin.cpicorp.com.cn</w:t>
      </w:r>
      <w:r w:rsidRPr="00B97E9C">
        <w:rPr>
          <w:rFonts w:ascii="仿宋_GB2312" w:eastAsia="仿宋_GB2312"/>
          <w:szCs w:val="21"/>
        </w:rPr>
        <w:t>填写应聘登记表，未登陆网站注册并填写相关信息的学生将无法录用。</w:t>
      </w:r>
      <w:r w:rsidRPr="00B97E9C">
        <w:rPr>
          <w:rFonts w:ascii="仿宋_GB2312" w:eastAsia="仿宋_GB2312"/>
          <w:szCs w:val="21"/>
        </w:rPr>
        <w:br/>
      </w:r>
      <w:r w:rsidR="00E61131">
        <w:rPr>
          <w:rFonts w:ascii="Arial Unicode MS" w:eastAsia="Arial Unicode MS" w:hAnsi="Arial Unicode MS" w:cs="Arial Unicode MS" w:hint="eastAsia"/>
          <w:szCs w:val="21"/>
        </w:rPr>
        <w:t>②</w:t>
      </w:r>
      <w:r w:rsidRPr="00B97E9C">
        <w:rPr>
          <w:rFonts w:ascii="仿宋_GB2312" w:eastAsia="仿宋_GB2312"/>
          <w:szCs w:val="21"/>
        </w:rPr>
        <w:t>中国电力投资集团公司招聘微信公众号已开通，欢迎大家关注。微信公众号：</w:t>
      </w:r>
      <w:r w:rsidRPr="00E61131">
        <w:rPr>
          <w:rFonts w:ascii="仿宋_GB2312" w:eastAsia="仿宋_GB2312"/>
          <w:szCs w:val="21"/>
          <w:u w:val="single"/>
        </w:rPr>
        <w:t xml:space="preserve">中电投集团招聘 </w:t>
      </w:r>
    </w:p>
    <w:p w:rsidR="00B73644" w:rsidRPr="00B73644" w:rsidRDefault="00B73644" w:rsidP="00B73644">
      <w:pPr>
        <w:rPr>
          <w:rFonts w:ascii="宋体" w:eastAsia="宋体" w:hAnsi="宋体" w:cs="宋体"/>
          <w:kern w:val="0"/>
          <w:sz w:val="24"/>
          <w:szCs w:val="24"/>
        </w:rPr>
      </w:pPr>
    </w:p>
    <w:p w:rsidR="003278E4" w:rsidRDefault="003278E4" w:rsidP="00292838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</w:p>
    <w:p w:rsidR="00B97E9C" w:rsidRDefault="00B97E9C" w:rsidP="00292838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</w:p>
    <w:p w:rsidR="00B97E9C" w:rsidRDefault="00B97E9C" w:rsidP="00292838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</w:p>
    <w:p w:rsidR="00292838" w:rsidRPr="00292838" w:rsidRDefault="00292838" w:rsidP="00292838">
      <w:pPr>
        <w:widowControl/>
        <w:spacing w:line="360" w:lineRule="auto"/>
        <w:jc w:val="left"/>
        <w:rPr>
          <w:rFonts w:ascii="仿宋_GB2312" w:eastAsia="仿宋_GB2312"/>
          <w:szCs w:val="21"/>
        </w:rPr>
      </w:pPr>
      <w:r w:rsidRPr="00292838">
        <w:rPr>
          <w:rFonts w:ascii="仿宋_GB2312" w:eastAsia="仿宋_GB2312" w:hint="eastAsia"/>
          <w:szCs w:val="21"/>
        </w:rPr>
        <w:t>附件1：</w:t>
      </w:r>
      <w:r w:rsidR="003278E4">
        <w:rPr>
          <w:rFonts w:ascii="仿宋_GB2312" w:eastAsia="仿宋_GB2312" w:hint="eastAsia"/>
          <w:szCs w:val="21"/>
        </w:rPr>
        <w:t xml:space="preserve"> 中电国际应届毕业生</w:t>
      </w:r>
      <w:r w:rsidRPr="00292838">
        <w:rPr>
          <w:rFonts w:ascii="仿宋_GB2312" w:eastAsia="仿宋_GB2312" w:hint="eastAsia"/>
          <w:szCs w:val="21"/>
        </w:rPr>
        <w:t>应聘登记表</w:t>
      </w:r>
    </w:p>
    <w:p w:rsidR="00280251" w:rsidRDefault="00280251" w:rsidP="008A3BBE">
      <w:pPr>
        <w:ind w:firstLineChars="2350" w:firstLine="4935"/>
        <w:rPr>
          <w:rFonts w:ascii="仿宋_GB2312" w:eastAsia="仿宋_GB2312"/>
          <w:szCs w:val="21"/>
        </w:rPr>
      </w:pPr>
    </w:p>
    <w:p w:rsidR="0070471A" w:rsidRDefault="0070471A" w:rsidP="00477463">
      <w:pPr>
        <w:ind w:firstLineChars="2400" w:firstLine="5040"/>
        <w:rPr>
          <w:rFonts w:ascii="仿宋_GB2312" w:eastAsia="仿宋_GB2312"/>
          <w:szCs w:val="21"/>
        </w:rPr>
      </w:pPr>
    </w:p>
    <w:p w:rsidR="0070471A" w:rsidRDefault="0070471A" w:rsidP="00477463">
      <w:pPr>
        <w:ind w:firstLineChars="2400" w:firstLine="5040"/>
        <w:rPr>
          <w:rFonts w:ascii="仿宋_GB2312" w:eastAsia="仿宋_GB2312"/>
          <w:szCs w:val="21"/>
        </w:rPr>
      </w:pPr>
    </w:p>
    <w:p w:rsidR="00C95B2E" w:rsidRDefault="00C95B2E" w:rsidP="00477463">
      <w:pPr>
        <w:ind w:firstLineChars="2400" w:firstLine="5040"/>
        <w:rPr>
          <w:rFonts w:ascii="仿宋_GB2312" w:eastAsia="仿宋_GB2312"/>
          <w:szCs w:val="21"/>
        </w:rPr>
      </w:pPr>
    </w:p>
    <w:p w:rsidR="008A3BBE" w:rsidRDefault="00292838" w:rsidP="007C15FB">
      <w:pPr>
        <w:ind w:firstLineChars="2900" w:firstLine="609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中国电力国际有限公司</w:t>
      </w:r>
    </w:p>
    <w:p w:rsidR="00292838" w:rsidRPr="002A43AB" w:rsidRDefault="00292838" w:rsidP="007C15FB">
      <w:pPr>
        <w:ind w:firstLineChars="3000" w:firstLine="630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201</w:t>
      </w:r>
      <w:r w:rsidR="00F70605">
        <w:rPr>
          <w:rFonts w:ascii="仿宋_GB2312" w:eastAsia="仿宋_GB2312" w:hint="eastAsia"/>
          <w:szCs w:val="21"/>
        </w:rPr>
        <w:t>5</w:t>
      </w:r>
      <w:r>
        <w:rPr>
          <w:rFonts w:ascii="仿宋_GB2312" w:eastAsia="仿宋_GB2312" w:hint="eastAsia"/>
          <w:szCs w:val="21"/>
        </w:rPr>
        <w:t>年</w:t>
      </w:r>
      <w:r w:rsidR="00F70605">
        <w:rPr>
          <w:rFonts w:ascii="仿宋_GB2312" w:eastAsia="仿宋_GB2312" w:hint="eastAsia"/>
          <w:szCs w:val="21"/>
        </w:rPr>
        <w:t>10</w:t>
      </w:r>
      <w:r>
        <w:rPr>
          <w:rFonts w:ascii="仿宋_GB2312" w:eastAsia="仿宋_GB2312" w:hint="eastAsia"/>
          <w:szCs w:val="21"/>
        </w:rPr>
        <w:t>月</w:t>
      </w:r>
      <w:r w:rsidR="003F121B">
        <w:rPr>
          <w:rFonts w:ascii="仿宋_GB2312" w:eastAsia="仿宋_GB2312" w:hint="eastAsia"/>
          <w:szCs w:val="21"/>
        </w:rPr>
        <w:t>2</w:t>
      </w:r>
      <w:r w:rsidR="00477463">
        <w:rPr>
          <w:rFonts w:ascii="仿宋_GB2312" w:eastAsia="仿宋_GB2312" w:hint="eastAsia"/>
          <w:szCs w:val="21"/>
        </w:rPr>
        <w:t>5日</w:t>
      </w:r>
    </w:p>
    <w:sectPr w:rsidR="00292838" w:rsidRPr="002A43AB" w:rsidSect="007C15FB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F02" w:rsidRDefault="00C71F02" w:rsidP="008F0FAC">
      <w:r>
        <w:separator/>
      </w:r>
    </w:p>
  </w:endnote>
  <w:endnote w:type="continuationSeparator" w:id="0">
    <w:p w:rsidR="00C71F02" w:rsidRDefault="00C71F02" w:rsidP="008F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F02" w:rsidRDefault="00C71F02" w:rsidP="008F0FAC">
      <w:r>
        <w:separator/>
      </w:r>
    </w:p>
  </w:footnote>
  <w:footnote w:type="continuationSeparator" w:id="0">
    <w:p w:rsidR="00C71F02" w:rsidRDefault="00C71F02" w:rsidP="008F0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A9A"/>
    <w:multiLevelType w:val="hybridMultilevel"/>
    <w:tmpl w:val="70F863E0"/>
    <w:lvl w:ilvl="0" w:tplc="ED567C78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1F3662"/>
    <w:multiLevelType w:val="hybridMultilevel"/>
    <w:tmpl w:val="952EA61C"/>
    <w:lvl w:ilvl="0" w:tplc="5FCCA44C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30576"/>
    <w:multiLevelType w:val="hybridMultilevel"/>
    <w:tmpl w:val="50042A00"/>
    <w:lvl w:ilvl="0" w:tplc="DC622AA4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AD39EB"/>
    <w:multiLevelType w:val="hybridMultilevel"/>
    <w:tmpl w:val="043A94CA"/>
    <w:lvl w:ilvl="0" w:tplc="61C4082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6097CF7"/>
    <w:multiLevelType w:val="hybridMultilevel"/>
    <w:tmpl w:val="808CE13A"/>
    <w:lvl w:ilvl="0" w:tplc="7CA420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DC"/>
    <w:rsid w:val="00003E1E"/>
    <w:rsid w:val="000266C1"/>
    <w:rsid w:val="0003326B"/>
    <w:rsid w:val="00042F16"/>
    <w:rsid w:val="00044885"/>
    <w:rsid w:val="00047A6D"/>
    <w:rsid w:val="00052BED"/>
    <w:rsid w:val="000602FB"/>
    <w:rsid w:val="00061B66"/>
    <w:rsid w:val="00063906"/>
    <w:rsid w:val="0006733B"/>
    <w:rsid w:val="00077827"/>
    <w:rsid w:val="00080FBD"/>
    <w:rsid w:val="00082019"/>
    <w:rsid w:val="0009086C"/>
    <w:rsid w:val="00092EE5"/>
    <w:rsid w:val="000A0492"/>
    <w:rsid w:val="000A3BF3"/>
    <w:rsid w:val="000B04AB"/>
    <w:rsid w:val="000B082C"/>
    <w:rsid w:val="000B19BB"/>
    <w:rsid w:val="000B2ED3"/>
    <w:rsid w:val="000B5317"/>
    <w:rsid w:val="000B606F"/>
    <w:rsid w:val="000D090E"/>
    <w:rsid w:val="000D685F"/>
    <w:rsid w:val="000F6717"/>
    <w:rsid w:val="000F787E"/>
    <w:rsid w:val="00100DE4"/>
    <w:rsid w:val="00114725"/>
    <w:rsid w:val="00120349"/>
    <w:rsid w:val="00131B39"/>
    <w:rsid w:val="00137FCB"/>
    <w:rsid w:val="00142A99"/>
    <w:rsid w:val="00150413"/>
    <w:rsid w:val="0016152F"/>
    <w:rsid w:val="00161718"/>
    <w:rsid w:val="00161CE5"/>
    <w:rsid w:val="00170612"/>
    <w:rsid w:val="00180383"/>
    <w:rsid w:val="001A3A72"/>
    <w:rsid w:val="001B6034"/>
    <w:rsid w:val="001B6306"/>
    <w:rsid w:val="001C11F8"/>
    <w:rsid w:val="001C5939"/>
    <w:rsid w:val="001D0FBE"/>
    <w:rsid w:val="001F23DB"/>
    <w:rsid w:val="0020266D"/>
    <w:rsid w:val="00206BFA"/>
    <w:rsid w:val="00215A0A"/>
    <w:rsid w:val="002441A1"/>
    <w:rsid w:val="002456CC"/>
    <w:rsid w:val="002572DC"/>
    <w:rsid w:val="00257FD6"/>
    <w:rsid w:val="00265B5D"/>
    <w:rsid w:val="00274E1B"/>
    <w:rsid w:val="00280251"/>
    <w:rsid w:val="002862D2"/>
    <w:rsid w:val="0028673C"/>
    <w:rsid w:val="00287DF9"/>
    <w:rsid w:val="00291F19"/>
    <w:rsid w:val="00292838"/>
    <w:rsid w:val="00294670"/>
    <w:rsid w:val="002977FF"/>
    <w:rsid w:val="002A43AB"/>
    <w:rsid w:val="002A5C90"/>
    <w:rsid w:val="002B54BB"/>
    <w:rsid w:val="002B7E56"/>
    <w:rsid w:val="002D3C75"/>
    <w:rsid w:val="002D5681"/>
    <w:rsid w:val="002E22E6"/>
    <w:rsid w:val="002E36AF"/>
    <w:rsid w:val="002E495D"/>
    <w:rsid w:val="002E565C"/>
    <w:rsid w:val="002F38FB"/>
    <w:rsid w:val="00300EAD"/>
    <w:rsid w:val="003015A8"/>
    <w:rsid w:val="00301F68"/>
    <w:rsid w:val="00310454"/>
    <w:rsid w:val="00326552"/>
    <w:rsid w:val="00327257"/>
    <w:rsid w:val="003278E4"/>
    <w:rsid w:val="00335345"/>
    <w:rsid w:val="00346FAD"/>
    <w:rsid w:val="00350D96"/>
    <w:rsid w:val="00366354"/>
    <w:rsid w:val="00370FAA"/>
    <w:rsid w:val="00372F8A"/>
    <w:rsid w:val="00380E54"/>
    <w:rsid w:val="00386FB7"/>
    <w:rsid w:val="00387D55"/>
    <w:rsid w:val="00392AB0"/>
    <w:rsid w:val="003B652E"/>
    <w:rsid w:val="003B77E1"/>
    <w:rsid w:val="003B7EE3"/>
    <w:rsid w:val="003C13CD"/>
    <w:rsid w:val="003C4620"/>
    <w:rsid w:val="003C4A0A"/>
    <w:rsid w:val="003C4D32"/>
    <w:rsid w:val="003C79ED"/>
    <w:rsid w:val="003E09C2"/>
    <w:rsid w:val="003F121B"/>
    <w:rsid w:val="003F24E2"/>
    <w:rsid w:val="003F48EE"/>
    <w:rsid w:val="00400D93"/>
    <w:rsid w:val="004171A7"/>
    <w:rsid w:val="00424EDA"/>
    <w:rsid w:val="00430415"/>
    <w:rsid w:val="00445531"/>
    <w:rsid w:val="004574DF"/>
    <w:rsid w:val="00460DF3"/>
    <w:rsid w:val="00462394"/>
    <w:rsid w:val="00475187"/>
    <w:rsid w:val="00477463"/>
    <w:rsid w:val="0048673B"/>
    <w:rsid w:val="004A6330"/>
    <w:rsid w:val="004B3B30"/>
    <w:rsid w:val="004B55D7"/>
    <w:rsid w:val="004C4DB6"/>
    <w:rsid w:val="004E6C11"/>
    <w:rsid w:val="004F3653"/>
    <w:rsid w:val="00500749"/>
    <w:rsid w:val="005021A1"/>
    <w:rsid w:val="00502E64"/>
    <w:rsid w:val="00511A55"/>
    <w:rsid w:val="005172C5"/>
    <w:rsid w:val="005179DE"/>
    <w:rsid w:val="005214E7"/>
    <w:rsid w:val="00526A0F"/>
    <w:rsid w:val="00534E14"/>
    <w:rsid w:val="00542694"/>
    <w:rsid w:val="00544CD9"/>
    <w:rsid w:val="0055162F"/>
    <w:rsid w:val="005567F8"/>
    <w:rsid w:val="00557849"/>
    <w:rsid w:val="00560774"/>
    <w:rsid w:val="00565F65"/>
    <w:rsid w:val="00567276"/>
    <w:rsid w:val="00582EDA"/>
    <w:rsid w:val="00582FD5"/>
    <w:rsid w:val="00583FC6"/>
    <w:rsid w:val="00586CDD"/>
    <w:rsid w:val="00591832"/>
    <w:rsid w:val="00593D9B"/>
    <w:rsid w:val="005A5B9F"/>
    <w:rsid w:val="005B28AB"/>
    <w:rsid w:val="005B5745"/>
    <w:rsid w:val="005C4CCE"/>
    <w:rsid w:val="005C4EB1"/>
    <w:rsid w:val="005C662C"/>
    <w:rsid w:val="005F2162"/>
    <w:rsid w:val="005F5858"/>
    <w:rsid w:val="00610559"/>
    <w:rsid w:val="00613CD0"/>
    <w:rsid w:val="00614117"/>
    <w:rsid w:val="00626E8D"/>
    <w:rsid w:val="00627ABD"/>
    <w:rsid w:val="00630EB8"/>
    <w:rsid w:val="006316FF"/>
    <w:rsid w:val="00642C47"/>
    <w:rsid w:val="0064311A"/>
    <w:rsid w:val="00671AEC"/>
    <w:rsid w:val="00681888"/>
    <w:rsid w:val="006913BA"/>
    <w:rsid w:val="006A1B50"/>
    <w:rsid w:val="006C697E"/>
    <w:rsid w:val="006D2DCE"/>
    <w:rsid w:val="006D334F"/>
    <w:rsid w:val="006E26FD"/>
    <w:rsid w:val="0070471A"/>
    <w:rsid w:val="00724F3C"/>
    <w:rsid w:val="00752D8D"/>
    <w:rsid w:val="00761F5C"/>
    <w:rsid w:val="007677E1"/>
    <w:rsid w:val="00772C57"/>
    <w:rsid w:val="00773E25"/>
    <w:rsid w:val="00774D81"/>
    <w:rsid w:val="00775BA5"/>
    <w:rsid w:val="007A4A0A"/>
    <w:rsid w:val="007A684D"/>
    <w:rsid w:val="007B2CC7"/>
    <w:rsid w:val="007C15FB"/>
    <w:rsid w:val="007C2884"/>
    <w:rsid w:val="007D3959"/>
    <w:rsid w:val="007F400C"/>
    <w:rsid w:val="007F409E"/>
    <w:rsid w:val="007F6E5F"/>
    <w:rsid w:val="008054B4"/>
    <w:rsid w:val="00810505"/>
    <w:rsid w:val="008359B2"/>
    <w:rsid w:val="00840576"/>
    <w:rsid w:val="00852B91"/>
    <w:rsid w:val="008556DB"/>
    <w:rsid w:val="00860C44"/>
    <w:rsid w:val="008659A3"/>
    <w:rsid w:val="008A3BBE"/>
    <w:rsid w:val="008B7F59"/>
    <w:rsid w:val="008C077C"/>
    <w:rsid w:val="008C434B"/>
    <w:rsid w:val="008E777E"/>
    <w:rsid w:val="008F0FAC"/>
    <w:rsid w:val="00902206"/>
    <w:rsid w:val="009117FF"/>
    <w:rsid w:val="009153C9"/>
    <w:rsid w:val="00922217"/>
    <w:rsid w:val="009277FA"/>
    <w:rsid w:val="00937AC1"/>
    <w:rsid w:val="009561B6"/>
    <w:rsid w:val="009613BD"/>
    <w:rsid w:val="00974D8E"/>
    <w:rsid w:val="00974DD4"/>
    <w:rsid w:val="0097699B"/>
    <w:rsid w:val="009869D0"/>
    <w:rsid w:val="009950AA"/>
    <w:rsid w:val="009A27E8"/>
    <w:rsid w:val="009B791A"/>
    <w:rsid w:val="009C7A34"/>
    <w:rsid w:val="009E01B4"/>
    <w:rsid w:val="009E1654"/>
    <w:rsid w:val="009E43F3"/>
    <w:rsid w:val="009F0632"/>
    <w:rsid w:val="009F4316"/>
    <w:rsid w:val="009F4B9A"/>
    <w:rsid w:val="00A06CB4"/>
    <w:rsid w:val="00A073EF"/>
    <w:rsid w:val="00A160BB"/>
    <w:rsid w:val="00A20D87"/>
    <w:rsid w:val="00A2279E"/>
    <w:rsid w:val="00A41E8A"/>
    <w:rsid w:val="00A43172"/>
    <w:rsid w:val="00A569AF"/>
    <w:rsid w:val="00A57C52"/>
    <w:rsid w:val="00A6448F"/>
    <w:rsid w:val="00A67C98"/>
    <w:rsid w:val="00A71090"/>
    <w:rsid w:val="00A81879"/>
    <w:rsid w:val="00A81C2A"/>
    <w:rsid w:val="00A8292B"/>
    <w:rsid w:val="00A90C90"/>
    <w:rsid w:val="00AA5414"/>
    <w:rsid w:val="00AB67F4"/>
    <w:rsid w:val="00AB6A1F"/>
    <w:rsid w:val="00AB7F43"/>
    <w:rsid w:val="00AC4E34"/>
    <w:rsid w:val="00AC6573"/>
    <w:rsid w:val="00AD76E4"/>
    <w:rsid w:val="00AE72A0"/>
    <w:rsid w:val="00AF62E7"/>
    <w:rsid w:val="00B00761"/>
    <w:rsid w:val="00B13C53"/>
    <w:rsid w:val="00B16C53"/>
    <w:rsid w:val="00B16FE0"/>
    <w:rsid w:val="00B21AB9"/>
    <w:rsid w:val="00B421B1"/>
    <w:rsid w:val="00B43CC6"/>
    <w:rsid w:val="00B476D5"/>
    <w:rsid w:val="00B50D00"/>
    <w:rsid w:val="00B5286F"/>
    <w:rsid w:val="00B537C2"/>
    <w:rsid w:val="00B66FFC"/>
    <w:rsid w:val="00B678AE"/>
    <w:rsid w:val="00B72562"/>
    <w:rsid w:val="00B73644"/>
    <w:rsid w:val="00B7606E"/>
    <w:rsid w:val="00B81A52"/>
    <w:rsid w:val="00B952E4"/>
    <w:rsid w:val="00B9559A"/>
    <w:rsid w:val="00B97E9C"/>
    <w:rsid w:val="00BA75E4"/>
    <w:rsid w:val="00BB36CC"/>
    <w:rsid w:val="00BE6C37"/>
    <w:rsid w:val="00C0002C"/>
    <w:rsid w:val="00C05C5A"/>
    <w:rsid w:val="00C06B27"/>
    <w:rsid w:val="00C2657B"/>
    <w:rsid w:val="00C443A1"/>
    <w:rsid w:val="00C562EE"/>
    <w:rsid w:val="00C663E6"/>
    <w:rsid w:val="00C67258"/>
    <w:rsid w:val="00C71F02"/>
    <w:rsid w:val="00C74F68"/>
    <w:rsid w:val="00C765BF"/>
    <w:rsid w:val="00C902E6"/>
    <w:rsid w:val="00C95B2E"/>
    <w:rsid w:val="00CA0D4D"/>
    <w:rsid w:val="00CB3A9F"/>
    <w:rsid w:val="00CB41FB"/>
    <w:rsid w:val="00CB6599"/>
    <w:rsid w:val="00CC1597"/>
    <w:rsid w:val="00CC4165"/>
    <w:rsid w:val="00CC46D6"/>
    <w:rsid w:val="00CD63A4"/>
    <w:rsid w:val="00CE5D82"/>
    <w:rsid w:val="00CF10E0"/>
    <w:rsid w:val="00CF1220"/>
    <w:rsid w:val="00CF1E74"/>
    <w:rsid w:val="00CF2B90"/>
    <w:rsid w:val="00D01DD6"/>
    <w:rsid w:val="00D02819"/>
    <w:rsid w:val="00D131C2"/>
    <w:rsid w:val="00D34191"/>
    <w:rsid w:val="00D34626"/>
    <w:rsid w:val="00D42096"/>
    <w:rsid w:val="00D46804"/>
    <w:rsid w:val="00D50594"/>
    <w:rsid w:val="00D6405E"/>
    <w:rsid w:val="00D933E1"/>
    <w:rsid w:val="00D94817"/>
    <w:rsid w:val="00D958EC"/>
    <w:rsid w:val="00D970D3"/>
    <w:rsid w:val="00DA0542"/>
    <w:rsid w:val="00DA4406"/>
    <w:rsid w:val="00DB01AA"/>
    <w:rsid w:val="00DD0463"/>
    <w:rsid w:val="00DD33E9"/>
    <w:rsid w:val="00DE76DE"/>
    <w:rsid w:val="00E033DE"/>
    <w:rsid w:val="00E2581C"/>
    <w:rsid w:val="00E31533"/>
    <w:rsid w:val="00E34367"/>
    <w:rsid w:val="00E34489"/>
    <w:rsid w:val="00E365D9"/>
    <w:rsid w:val="00E43E23"/>
    <w:rsid w:val="00E44F9C"/>
    <w:rsid w:val="00E479D3"/>
    <w:rsid w:val="00E56E8E"/>
    <w:rsid w:val="00E61131"/>
    <w:rsid w:val="00E63C37"/>
    <w:rsid w:val="00E64772"/>
    <w:rsid w:val="00E650C5"/>
    <w:rsid w:val="00E810D1"/>
    <w:rsid w:val="00E827AC"/>
    <w:rsid w:val="00E92B5D"/>
    <w:rsid w:val="00EA2B4F"/>
    <w:rsid w:val="00EB1EFA"/>
    <w:rsid w:val="00EB54A7"/>
    <w:rsid w:val="00EC0FA2"/>
    <w:rsid w:val="00EC18E6"/>
    <w:rsid w:val="00EC2AF3"/>
    <w:rsid w:val="00EC72DC"/>
    <w:rsid w:val="00EC74B1"/>
    <w:rsid w:val="00ED33AC"/>
    <w:rsid w:val="00ED50AF"/>
    <w:rsid w:val="00ED7BED"/>
    <w:rsid w:val="00EE5838"/>
    <w:rsid w:val="00EF4D61"/>
    <w:rsid w:val="00EF6F06"/>
    <w:rsid w:val="00F0758D"/>
    <w:rsid w:val="00F20C25"/>
    <w:rsid w:val="00F338AC"/>
    <w:rsid w:val="00F34BFE"/>
    <w:rsid w:val="00F403B8"/>
    <w:rsid w:val="00F46BFD"/>
    <w:rsid w:val="00F47F0D"/>
    <w:rsid w:val="00F70605"/>
    <w:rsid w:val="00F900BA"/>
    <w:rsid w:val="00FB0951"/>
    <w:rsid w:val="00FB4E02"/>
    <w:rsid w:val="00FD7586"/>
    <w:rsid w:val="00FE40DD"/>
    <w:rsid w:val="00FE5793"/>
    <w:rsid w:val="00FE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F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FAC"/>
    <w:rPr>
      <w:sz w:val="18"/>
      <w:szCs w:val="18"/>
    </w:rPr>
  </w:style>
  <w:style w:type="paragraph" w:styleId="a5">
    <w:name w:val="List Paragraph"/>
    <w:basedOn w:val="a"/>
    <w:uiPriority w:val="34"/>
    <w:qFormat/>
    <w:rsid w:val="00A57C52"/>
    <w:pPr>
      <w:ind w:firstLineChars="200" w:firstLine="420"/>
    </w:pPr>
  </w:style>
  <w:style w:type="paragraph" w:styleId="a6">
    <w:name w:val="Document Map"/>
    <w:basedOn w:val="a"/>
    <w:link w:val="Char1"/>
    <w:uiPriority w:val="99"/>
    <w:semiHidden/>
    <w:unhideWhenUsed/>
    <w:rsid w:val="00D933E1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D933E1"/>
    <w:rPr>
      <w:rFonts w:ascii="宋体" w:eastAsia="宋体"/>
      <w:sz w:val="18"/>
      <w:szCs w:val="18"/>
    </w:rPr>
  </w:style>
  <w:style w:type="character" w:customStyle="1" w:styleId="word">
    <w:name w:val="word"/>
    <w:basedOn w:val="a0"/>
    <w:rsid w:val="00D933E1"/>
  </w:style>
  <w:style w:type="character" w:styleId="a7">
    <w:name w:val="annotation reference"/>
    <w:basedOn w:val="a0"/>
    <w:uiPriority w:val="99"/>
    <w:semiHidden/>
    <w:unhideWhenUsed/>
    <w:rsid w:val="0020266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0266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0266D"/>
  </w:style>
  <w:style w:type="paragraph" w:styleId="a9">
    <w:name w:val="Balloon Text"/>
    <w:basedOn w:val="a"/>
    <w:link w:val="Char3"/>
    <w:uiPriority w:val="99"/>
    <w:semiHidden/>
    <w:unhideWhenUsed/>
    <w:rsid w:val="0020266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0266D"/>
    <w:rPr>
      <w:sz w:val="18"/>
      <w:szCs w:val="18"/>
    </w:rPr>
  </w:style>
  <w:style w:type="table" w:styleId="aa">
    <w:name w:val="Table Grid"/>
    <w:basedOn w:val="a1"/>
    <w:uiPriority w:val="59"/>
    <w:rsid w:val="00B00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B5317"/>
    <w:rPr>
      <w:b/>
      <w:bCs/>
    </w:rPr>
  </w:style>
  <w:style w:type="character" w:styleId="ac">
    <w:name w:val="Hyperlink"/>
    <w:rsid w:val="00CA0D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F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FAC"/>
    <w:rPr>
      <w:sz w:val="18"/>
      <w:szCs w:val="18"/>
    </w:rPr>
  </w:style>
  <w:style w:type="paragraph" w:styleId="a5">
    <w:name w:val="List Paragraph"/>
    <w:basedOn w:val="a"/>
    <w:uiPriority w:val="34"/>
    <w:qFormat/>
    <w:rsid w:val="00A57C52"/>
    <w:pPr>
      <w:ind w:firstLineChars="200" w:firstLine="420"/>
    </w:pPr>
  </w:style>
  <w:style w:type="paragraph" w:styleId="a6">
    <w:name w:val="Document Map"/>
    <w:basedOn w:val="a"/>
    <w:link w:val="Char1"/>
    <w:uiPriority w:val="99"/>
    <w:semiHidden/>
    <w:unhideWhenUsed/>
    <w:rsid w:val="00D933E1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D933E1"/>
    <w:rPr>
      <w:rFonts w:ascii="宋体" w:eastAsia="宋体"/>
      <w:sz w:val="18"/>
      <w:szCs w:val="18"/>
    </w:rPr>
  </w:style>
  <w:style w:type="character" w:customStyle="1" w:styleId="word">
    <w:name w:val="word"/>
    <w:basedOn w:val="a0"/>
    <w:rsid w:val="00D933E1"/>
  </w:style>
  <w:style w:type="character" w:styleId="a7">
    <w:name w:val="annotation reference"/>
    <w:basedOn w:val="a0"/>
    <w:uiPriority w:val="99"/>
    <w:semiHidden/>
    <w:unhideWhenUsed/>
    <w:rsid w:val="0020266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0266D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0266D"/>
  </w:style>
  <w:style w:type="paragraph" w:styleId="a9">
    <w:name w:val="Balloon Text"/>
    <w:basedOn w:val="a"/>
    <w:link w:val="Char3"/>
    <w:uiPriority w:val="99"/>
    <w:semiHidden/>
    <w:unhideWhenUsed/>
    <w:rsid w:val="0020266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0266D"/>
    <w:rPr>
      <w:sz w:val="18"/>
      <w:szCs w:val="18"/>
    </w:rPr>
  </w:style>
  <w:style w:type="table" w:styleId="aa">
    <w:name w:val="Table Grid"/>
    <w:basedOn w:val="a1"/>
    <w:uiPriority w:val="59"/>
    <w:rsid w:val="00B00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B5317"/>
    <w:rPr>
      <w:b/>
      <w:bCs/>
    </w:rPr>
  </w:style>
  <w:style w:type="character" w:styleId="ac">
    <w:name w:val="Hyperlink"/>
    <w:rsid w:val="00CA0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bhbfdzh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dhyyt@cpimc.cn?subject=&#24212;&#32856;&#36716;&#26426;&#19987;&#19994;&#24037;&#20316;&#36127;&#36131;&#20154;%20-%20&#21271;&#26497;&#26143;&#24037;&#31243;&#25307;&#32856;&#3259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rcspp@yeah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mfdzp@ymf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C542-B2B2-4F77-9C99-3F76071F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684</Words>
  <Characters>3904</Characters>
  <Application>Microsoft Office Word</Application>
  <DocSecurity>0</DocSecurity>
  <Lines>32</Lines>
  <Paragraphs>9</Paragraphs>
  <ScaleCrop>false</ScaleCrop>
  <Company>ZDGJ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张莲君</dc:creator>
  <cp:lastModifiedBy>USER-</cp:lastModifiedBy>
  <cp:revision>3</cp:revision>
  <cp:lastPrinted>2014-09-24T05:39:00Z</cp:lastPrinted>
  <dcterms:created xsi:type="dcterms:W3CDTF">2014-09-29T14:26:00Z</dcterms:created>
  <dcterms:modified xsi:type="dcterms:W3CDTF">2014-09-30T06:55:00Z</dcterms:modified>
</cp:coreProperties>
</file>