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9AD" w:rsidRDefault="007309AD" w:rsidP="00FB699A">
      <w:pPr>
        <w:spacing w:beforeLines="50" w:before="156" w:afterLines="50" w:after="156" w:line="560" w:lineRule="exact"/>
        <w:jc w:val="center"/>
        <w:rPr>
          <w:rFonts w:ascii="黑体" w:eastAsia="黑体"/>
          <w:sz w:val="44"/>
          <w:szCs w:val="44"/>
        </w:rPr>
      </w:pPr>
      <w:r w:rsidRPr="002E54CF">
        <w:rPr>
          <w:rFonts w:ascii="黑体" w:eastAsia="黑体" w:hint="eastAsia"/>
          <w:sz w:val="44"/>
          <w:szCs w:val="44"/>
        </w:rPr>
        <w:t>中原环保股份有限公司招聘启事</w:t>
      </w:r>
    </w:p>
    <w:p w:rsidR="00386D54" w:rsidRPr="00386D54" w:rsidRDefault="00386D54" w:rsidP="00386D54">
      <w:pPr>
        <w:spacing w:line="360" w:lineRule="auto"/>
        <w:ind w:firstLineChars="200" w:firstLine="643"/>
        <w:rPr>
          <w:rFonts w:ascii="仿宋" w:eastAsia="仿宋" w:hAnsi="仿宋"/>
          <w:sz w:val="32"/>
          <w:szCs w:val="32"/>
        </w:rPr>
      </w:pPr>
      <w:r w:rsidRPr="00386D54">
        <w:rPr>
          <w:rFonts w:ascii="仿宋" w:eastAsia="仿宋" w:hAnsi="仿宋" w:hint="eastAsia"/>
          <w:b/>
          <w:sz w:val="32"/>
          <w:szCs w:val="32"/>
        </w:rPr>
        <w:t>中原环保股份有限公司</w:t>
      </w:r>
      <w:r w:rsidRPr="00386D54">
        <w:rPr>
          <w:rFonts w:ascii="仿宋" w:eastAsia="仿宋" w:hAnsi="仿宋" w:hint="eastAsia"/>
          <w:sz w:val="32"/>
          <w:szCs w:val="32"/>
        </w:rPr>
        <w:t>是郑州市政府控股的唯一一家国内A股上市公司，也是河南省内唯一一家公用事业及环境生态类国有控股主板上市公司(股票代码为“000544”)。公司</w:t>
      </w:r>
      <w:r w:rsidR="00F72836">
        <w:rPr>
          <w:rFonts w:ascii="仿宋" w:eastAsia="仿宋" w:hAnsi="仿宋" w:hint="eastAsia"/>
          <w:sz w:val="32"/>
          <w:szCs w:val="32"/>
        </w:rPr>
        <w:t>成立于2007年1月，</w:t>
      </w:r>
      <w:r w:rsidRPr="00386D54">
        <w:rPr>
          <w:rFonts w:ascii="仿宋" w:eastAsia="仿宋" w:hAnsi="仿宋" w:hint="eastAsia"/>
          <w:sz w:val="32"/>
          <w:szCs w:val="32"/>
        </w:rPr>
        <w:t>主营业务范围涵盖“大公用、大环保、大生态”等板块，作为城市生态环境综合服务提供商，在污水处理、集中供热、中水利用、固废处置、河道生态修复及特色小镇等方面经验丰富、业绩突出。截止2016年年底，公司总股本6.5亿股，资产总额约62亿元，净资产约52亿元，年营业收入约10亿元、净利润约3亿元。公司在册员工1160人。</w:t>
      </w:r>
    </w:p>
    <w:p w:rsidR="00386D54" w:rsidRPr="00386D54" w:rsidRDefault="00386D54" w:rsidP="00386D54">
      <w:pPr>
        <w:spacing w:line="360" w:lineRule="auto"/>
        <w:ind w:firstLineChars="200" w:firstLine="640"/>
        <w:rPr>
          <w:rFonts w:ascii="仿宋" w:eastAsia="仿宋" w:hAnsi="仿宋"/>
          <w:sz w:val="32"/>
          <w:szCs w:val="32"/>
        </w:rPr>
      </w:pPr>
      <w:r w:rsidRPr="00386D54">
        <w:rPr>
          <w:rFonts w:ascii="仿宋" w:eastAsia="仿宋" w:hAnsi="仿宋" w:hint="eastAsia"/>
          <w:sz w:val="32"/>
          <w:szCs w:val="32"/>
        </w:rPr>
        <w:t>公司除经营郑州市市区内的市政环保类业务，还在航空港区、开封、漯河、洛阳等地设立分子公司。目前公司下辖16个污水处理厂、2个供热公司</w:t>
      </w:r>
      <w:r>
        <w:rPr>
          <w:rFonts w:ascii="仿宋" w:eastAsia="仿宋" w:hAnsi="仿宋" w:hint="eastAsia"/>
          <w:sz w:val="32"/>
          <w:szCs w:val="32"/>
        </w:rPr>
        <w:t>、2个合资公司</w:t>
      </w:r>
      <w:r w:rsidRPr="00386D54">
        <w:rPr>
          <w:rFonts w:ascii="仿宋" w:eastAsia="仿宋" w:hAnsi="仿宋" w:hint="eastAsia"/>
          <w:sz w:val="32"/>
          <w:szCs w:val="32"/>
        </w:rPr>
        <w:t>，日处理污水能力达200万吨，日中水利用20万吨，供热面积达310万平方米。公司经营科学、管理规范，先后获得全国“十佳”污水处理厂、全国城镇供排水行业突出贡献单位、国家环保技术评估中心污泥处置适用技术案例推荐、河南省污水垃圾处理设施运营管理工作先进</w:t>
      </w:r>
      <w:r w:rsidR="00246B7E">
        <w:rPr>
          <w:rFonts w:ascii="仿宋" w:eastAsia="仿宋" w:hAnsi="仿宋" w:hint="eastAsia"/>
          <w:sz w:val="32"/>
          <w:szCs w:val="32"/>
        </w:rPr>
        <w:t>集体、河南省市政公用行业先进集体、河南省五一劳动奖状等多项荣誉。</w:t>
      </w:r>
    </w:p>
    <w:p w:rsidR="009C1CC2" w:rsidRPr="00386D54" w:rsidRDefault="00386D54" w:rsidP="00386D54">
      <w:pPr>
        <w:spacing w:line="360" w:lineRule="auto"/>
        <w:ind w:firstLineChars="200" w:firstLine="640"/>
        <w:rPr>
          <w:rFonts w:ascii="仿宋" w:eastAsia="仿宋" w:hAnsi="仿宋"/>
          <w:sz w:val="32"/>
          <w:szCs w:val="32"/>
        </w:rPr>
      </w:pPr>
      <w:r w:rsidRPr="00386D54">
        <w:rPr>
          <w:rFonts w:ascii="仿宋" w:eastAsia="仿宋" w:hAnsi="仿宋" w:hint="eastAsia"/>
          <w:sz w:val="32"/>
          <w:szCs w:val="32"/>
        </w:rPr>
        <w:t>公司秉承“规范、务实、诚信、高效”的宗旨，立足中原腹地，面向全球市场，创新投资模式，通过合资、参股、并购、</w:t>
      </w:r>
      <w:r w:rsidRPr="00386D54">
        <w:rPr>
          <w:rFonts w:ascii="仿宋" w:eastAsia="仿宋" w:hAnsi="仿宋" w:hint="eastAsia"/>
          <w:sz w:val="32"/>
          <w:szCs w:val="32"/>
        </w:rPr>
        <w:lastRenderedPageBreak/>
        <w:t>PPP等途径，全面打造主业经营全产业链，以可持续发展与节约资源为己任，以保护环境和维护自然和谐为使命，做强做大中原环保。</w:t>
      </w:r>
    </w:p>
    <w:p w:rsidR="005500CF" w:rsidRPr="00943F55" w:rsidRDefault="00A57AE3" w:rsidP="00E43CDD">
      <w:pPr>
        <w:spacing w:line="360" w:lineRule="auto"/>
        <w:ind w:firstLineChars="200" w:firstLine="640"/>
        <w:rPr>
          <w:rFonts w:ascii="仿宋_GB2312" w:eastAsia="仿宋_GB2312" w:hAnsi="仿宋"/>
          <w:sz w:val="32"/>
          <w:szCs w:val="32"/>
        </w:rPr>
      </w:pPr>
      <w:r w:rsidRPr="00E43CDD">
        <w:rPr>
          <w:rFonts w:ascii="仿宋" w:eastAsia="仿宋" w:hAnsi="仿宋" w:cs="仿宋" w:hint="eastAsia"/>
          <w:sz w:val="32"/>
          <w:szCs w:val="32"/>
        </w:rPr>
        <w:t>为</w:t>
      </w:r>
      <w:r w:rsidR="007F3EB9">
        <w:rPr>
          <w:rFonts w:ascii="仿宋" w:eastAsia="仿宋" w:hAnsi="仿宋" w:cs="仿宋" w:hint="eastAsia"/>
          <w:sz w:val="32"/>
          <w:szCs w:val="32"/>
        </w:rPr>
        <w:t>进一步推行人才强司战略，</w:t>
      </w:r>
      <w:r w:rsidRPr="00E43CDD">
        <w:rPr>
          <w:rFonts w:ascii="仿宋" w:eastAsia="仿宋" w:hAnsi="仿宋" w:cs="仿宋" w:hint="eastAsia"/>
          <w:sz w:val="32"/>
          <w:szCs w:val="32"/>
        </w:rPr>
        <w:t>满足我公司快速发展对人员的需求，构建</w:t>
      </w:r>
      <w:r w:rsidR="007F3EB9">
        <w:rPr>
          <w:rFonts w:ascii="仿宋" w:eastAsia="仿宋" w:hAnsi="仿宋" w:cs="仿宋" w:hint="eastAsia"/>
          <w:sz w:val="32"/>
          <w:szCs w:val="32"/>
        </w:rPr>
        <w:t>素质优良</w:t>
      </w:r>
      <w:r w:rsidRPr="00E43CDD">
        <w:rPr>
          <w:rFonts w:ascii="仿宋" w:eastAsia="仿宋" w:hAnsi="仿宋" w:cs="仿宋" w:hint="eastAsia"/>
          <w:sz w:val="32"/>
          <w:szCs w:val="32"/>
        </w:rPr>
        <w:t>的人才</w:t>
      </w:r>
      <w:r w:rsidR="007F3EB9">
        <w:rPr>
          <w:rFonts w:ascii="仿宋" w:eastAsia="仿宋" w:hAnsi="仿宋" w:cs="仿宋" w:hint="eastAsia"/>
          <w:sz w:val="32"/>
          <w:szCs w:val="32"/>
        </w:rPr>
        <w:t>队伍</w:t>
      </w:r>
      <w:r w:rsidRPr="00E43CDD">
        <w:rPr>
          <w:rFonts w:ascii="仿宋" w:eastAsia="仿宋" w:hAnsi="仿宋" w:cs="仿宋" w:hint="eastAsia"/>
          <w:sz w:val="32"/>
          <w:szCs w:val="32"/>
        </w:rPr>
        <w:t>，</w:t>
      </w:r>
      <w:r w:rsidR="00D20AD2" w:rsidRPr="00E43CDD">
        <w:rPr>
          <w:rFonts w:ascii="仿宋" w:eastAsia="仿宋" w:hAnsi="仿宋" w:cs="仿宋" w:hint="eastAsia"/>
          <w:sz w:val="32"/>
          <w:szCs w:val="32"/>
        </w:rPr>
        <w:t>现</w:t>
      </w:r>
      <w:r w:rsidR="005500CF" w:rsidRPr="00E43CDD">
        <w:rPr>
          <w:rFonts w:ascii="仿宋" w:eastAsia="仿宋" w:hAnsi="仿宋" w:cs="仿宋" w:hint="eastAsia"/>
          <w:sz w:val="32"/>
          <w:szCs w:val="32"/>
        </w:rPr>
        <w:t>面向</w:t>
      </w:r>
      <w:r w:rsidR="007F3EB9">
        <w:rPr>
          <w:rFonts w:ascii="仿宋" w:eastAsia="仿宋" w:hAnsi="仿宋" w:cs="仿宋" w:hint="eastAsia"/>
          <w:sz w:val="32"/>
          <w:szCs w:val="32"/>
        </w:rPr>
        <w:t>高等</w:t>
      </w:r>
      <w:r w:rsidR="005500CF" w:rsidRPr="00E43CDD">
        <w:rPr>
          <w:rFonts w:ascii="仿宋" w:eastAsia="仿宋" w:hAnsi="仿宋" w:cs="仿宋" w:hint="eastAsia"/>
          <w:sz w:val="32"/>
          <w:szCs w:val="32"/>
        </w:rPr>
        <w:t>院校</w:t>
      </w:r>
      <w:r w:rsidR="007F3EB9">
        <w:rPr>
          <w:rFonts w:ascii="仿宋" w:eastAsia="仿宋" w:hAnsi="仿宋" w:cs="仿宋" w:hint="eastAsia"/>
          <w:sz w:val="32"/>
          <w:szCs w:val="32"/>
        </w:rPr>
        <w:t>2018届毕业生启动校园招聘</w:t>
      </w:r>
      <w:r w:rsidRPr="00E43CDD">
        <w:rPr>
          <w:rFonts w:ascii="仿宋" w:eastAsia="仿宋" w:hAnsi="仿宋" w:hint="eastAsia"/>
          <w:color w:val="000000"/>
          <w:sz w:val="32"/>
          <w:szCs w:val="32"/>
        </w:rPr>
        <w:t>，具体</w:t>
      </w:r>
      <w:r w:rsidR="007F3EB9">
        <w:rPr>
          <w:rFonts w:ascii="仿宋" w:eastAsia="仿宋" w:hAnsi="仿宋" w:hint="eastAsia"/>
          <w:color w:val="000000"/>
          <w:sz w:val="32"/>
          <w:szCs w:val="32"/>
        </w:rPr>
        <w:t>招聘计划</w:t>
      </w:r>
      <w:r w:rsidRPr="00E43CDD">
        <w:rPr>
          <w:rFonts w:ascii="仿宋" w:eastAsia="仿宋" w:hAnsi="仿宋" w:hint="eastAsia"/>
          <w:color w:val="000000"/>
          <w:sz w:val="32"/>
          <w:szCs w:val="32"/>
        </w:rPr>
        <w:t>如下：</w:t>
      </w:r>
      <w:r w:rsidR="005500CF" w:rsidRPr="00E43CDD">
        <w:rPr>
          <w:rFonts w:ascii="仿宋" w:eastAsia="仿宋" w:hAnsi="仿宋" w:hint="eastAsia"/>
          <w:color w:val="000000"/>
          <w:sz w:val="32"/>
          <w:szCs w:val="32"/>
        </w:rPr>
        <w:t xml:space="preserve"> </w:t>
      </w:r>
      <w:r w:rsidR="005500CF">
        <w:rPr>
          <w:rFonts w:ascii="仿宋_GB2312" w:eastAsia="仿宋_GB2312" w:hAnsi="仿宋" w:hint="eastAsia"/>
          <w:color w:val="000000"/>
          <w:sz w:val="32"/>
          <w:szCs w:val="32"/>
        </w:rPr>
        <w:t xml:space="preserve">                  </w:t>
      </w:r>
    </w:p>
    <w:p w:rsidR="003B7399" w:rsidRDefault="007C1737" w:rsidP="00E31A6A">
      <w:pPr>
        <w:spacing w:beforeLines="50" w:before="156" w:afterLines="50" w:after="156" w:line="560" w:lineRule="exact"/>
        <w:ind w:firstLineChars="200" w:firstLine="640"/>
        <w:rPr>
          <w:rFonts w:ascii="黑体" w:eastAsia="黑体" w:hAnsi="黑体" w:cs="黑体"/>
          <w:bCs/>
          <w:sz w:val="32"/>
          <w:szCs w:val="32"/>
        </w:rPr>
      </w:pPr>
      <w:r w:rsidRPr="0007656C">
        <w:rPr>
          <w:rFonts w:ascii="黑体" w:eastAsia="黑体" w:hAnsi="黑体" w:cs="黑体" w:hint="eastAsia"/>
          <w:bCs/>
          <w:sz w:val="32"/>
          <w:szCs w:val="32"/>
        </w:rPr>
        <w:t>一、校招</w:t>
      </w:r>
      <w:r w:rsidR="007E1843">
        <w:rPr>
          <w:rFonts w:ascii="黑体" w:eastAsia="黑体" w:hAnsi="黑体" w:cs="黑体" w:hint="eastAsia"/>
          <w:bCs/>
          <w:sz w:val="32"/>
          <w:szCs w:val="32"/>
        </w:rPr>
        <w:t>专业</w:t>
      </w:r>
      <w:r w:rsidRPr="0007656C">
        <w:rPr>
          <w:rFonts w:ascii="黑体" w:eastAsia="黑体" w:hAnsi="黑体" w:cs="黑体" w:hint="eastAsia"/>
          <w:bCs/>
          <w:sz w:val="32"/>
          <w:szCs w:val="32"/>
        </w:rPr>
        <w:t>及条件</w:t>
      </w:r>
    </w:p>
    <w:p w:rsidR="00E31A6A" w:rsidRPr="00460F3D" w:rsidRDefault="00E31A6A" w:rsidP="00E31A6A">
      <w:pPr>
        <w:widowControl/>
        <w:spacing w:line="360" w:lineRule="auto"/>
        <w:ind w:firstLineChars="200" w:firstLine="643"/>
        <w:jc w:val="left"/>
        <w:rPr>
          <w:rFonts w:ascii="仿宋" w:eastAsia="仿宋" w:hAnsi="仿宋" w:cs="宋体"/>
          <w:b/>
          <w:bCs/>
          <w:kern w:val="0"/>
          <w:sz w:val="32"/>
          <w:szCs w:val="32"/>
        </w:rPr>
      </w:pPr>
      <w:r w:rsidRPr="00460F3D">
        <w:rPr>
          <w:rFonts w:ascii="仿宋" w:eastAsia="仿宋" w:hAnsi="仿宋" w:cs="宋体" w:hint="eastAsia"/>
          <w:b/>
          <w:bCs/>
          <w:kern w:val="0"/>
          <w:sz w:val="32"/>
          <w:szCs w:val="32"/>
        </w:rPr>
        <w:t>（一）基本条件</w:t>
      </w:r>
    </w:p>
    <w:p w:rsidR="00E31A6A" w:rsidRDefault="00E31A6A" w:rsidP="00E31A6A">
      <w:pPr>
        <w:ind w:firstLine="640"/>
        <w:rPr>
          <w:rFonts w:ascii="仿宋_GB2312" w:eastAsia="仿宋_GB2312" w:hAnsi="仿宋"/>
          <w:color w:val="000000"/>
          <w:sz w:val="32"/>
          <w:szCs w:val="32"/>
        </w:rPr>
      </w:pPr>
      <w:r w:rsidRPr="00E43CDD">
        <w:rPr>
          <w:rFonts w:ascii="仿宋" w:eastAsia="仿宋" w:hAnsi="仿宋" w:hint="eastAsia"/>
          <w:color w:val="000000"/>
          <w:sz w:val="32"/>
          <w:szCs w:val="32"/>
        </w:rPr>
        <w:t>1、</w:t>
      </w:r>
      <w:r>
        <w:rPr>
          <w:rFonts w:ascii="仿宋_GB2312" w:eastAsia="仿宋_GB2312" w:hAnsi="黑体" w:hint="eastAsia"/>
          <w:sz w:val="32"/>
          <w:szCs w:val="32"/>
        </w:rPr>
        <w:t>综合类</w:t>
      </w:r>
      <w:r>
        <w:rPr>
          <w:rFonts w:ascii="仿宋_GB2312" w:eastAsia="仿宋_GB2312" w:hAnsi="仿宋" w:hint="eastAsia"/>
          <w:color w:val="000000"/>
          <w:sz w:val="32"/>
          <w:szCs w:val="32"/>
        </w:rPr>
        <w:t>985院校全日制</w:t>
      </w:r>
      <w:r w:rsidR="00DE0D85">
        <w:rPr>
          <w:rFonts w:ascii="仿宋_GB2312" w:eastAsia="仿宋_GB2312" w:hAnsi="仿宋" w:hint="eastAsia"/>
          <w:color w:val="000000"/>
          <w:sz w:val="32"/>
          <w:szCs w:val="32"/>
        </w:rPr>
        <w:t>本科</w:t>
      </w:r>
      <w:r>
        <w:rPr>
          <w:rFonts w:ascii="仿宋_GB2312" w:eastAsia="仿宋_GB2312" w:hAnsi="仿宋" w:hint="eastAsia"/>
          <w:color w:val="000000"/>
          <w:sz w:val="32"/>
          <w:szCs w:val="32"/>
        </w:rPr>
        <w:t>及</w:t>
      </w:r>
      <w:r w:rsidRPr="00943F55">
        <w:rPr>
          <w:rFonts w:ascii="仿宋_GB2312" w:eastAsia="仿宋_GB2312" w:hAnsi="仿宋" w:hint="eastAsia"/>
          <w:color w:val="000000"/>
          <w:sz w:val="32"/>
          <w:szCs w:val="32"/>
        </w:rPr>
        <w:t>以上</w:t>
      </w:r>
      <w:r>
        <w:rPr>
          <w:rFonts w:ascii="仿宋_GB2312" w:eastAsia="仿宋_GB2312" w:hAnsi="仿宋" w:hint="eastAsia"/>
          <w:color w:val="000000"/>
          <w:sz w:val="32"/>
          <w:szCs w:val="32"/>
        </w:rPr>
        <w:t>学历应届毕业生；财经类211院校（中央财经大学、对外经济贸易大学、上海财经大学、中南财经政法大学、西南财经政法大学）全日制硕士及</w:t>
      </w:r>
      <w:r w:rsidRPr="00943F55">
        <w:rPr>
          <w:rFonts w:ascii="仿宋_GB2312" w:eastAsia="仿宋_GB2312" w:hAnsi="仿宋" w:hint="eastAsia"/>
          <w:color w:val="000000"/>
          <w:sz w:val="32"/>
          <w:szCs w:val="32"/>
        </w:rPr>
        <w:t>以上</w:t>
      </w:r>
      <w:r>
        <w:rPr>
          <w:rFonts w:ascii="仿宋_GB2312" w:eastAsia="仿宋_GB2312" w:hAnsi="仿宋" w:hint="eastAsia"/>
          <w:color w:val="000000"/>
          <w:sz w:val="32"/>
          <w:szCs w:val="32"/>
        </w:rPr>
        <w:t>学历应届毕业生。</w:t>
      </w:r>
    </w:p>
    <w:p w:rsidR="00E31A6A" w:rsidRPr="00E43CDD" w:rsidRDefault="00E31A6A" w:rsidP="00E31A6A">
      <w:pPr>
        <w:tabs>
          <w:tab w:val="left" w:pos="1965"/>
        </w:tabs>
        <w:spacing w:line="360" w:lineRule="auto"/>
        <w:ind w:firstLineChars="200" w:firstLine="640"/>
        <w:rPr>
          <w:rFonts w:ascii="仿宋" w:eastAsia="仿宋" w:hAnsi="仿宋" w:cs="宋体"/>
          <w:color w:val="000000"/>
          <w:kern w:val="0"/>
          <w:sz w:val="32"/>
          <w:szCs w:val="32"/>
        </w:rPr>
      </w:pPr>
      <w:r w:rsidRPr="00E43CDD">
        <w:rPr>
          <w:rFonts w:ascii="仿宋" w:eastAsia="仿宋" w:hAnsi="仿宋" w:cs="宋体" w:hint="eastAsia"/>
          <w:color w:val="000000"/>
          <w:kern w:val="0"/>
          <w:sz w:val="32"/>
          <w:szCs w:val="32"/>
        </w:rPr>
        <w:t>2、</w:t>
      </w:r>
      <w:r w:rsidRPr="00E43CDD">
        <w:rPr>
          <w:rFonts w:ascii="仿宋" w:eastAsia="仿宋" w:hAnsi="仿宋" w:hint="eastAsia"/>
          <w:sz w:val="32"/>
          <w:szCs w:val="32"/>
        </w:rPr>
        <w:t>具备扎实的专业理论知识和良好的沟通协调能力</w:t>
      </w:r>
      <w:r w:rsidRPr="00E43CDD">
        <w:rPr>
          <w:rFonts w:ascii="仿宋" w:eastAsia="仿宋" w:hAnsi="仿宋" w:cs="宋体" w:hint="eastAsia"/>
          <w:color w:val="000000"/>
          <w:kern w:val="0"/>
          <w:sz w:val="32"/>
          <w:szCs w:val="32"/>
        </w:rPr>
        <w:t>、文字表达能力，具有良好的心理素质及身体素质。</w:t>
      </w:r>
    </w:p>
    <w:p w:rsidR="00E31A6A" w:rsidRPr="00E43CDD" w:rsidRDefault="00E31A6A" w:rsidP="00E31A6A">
      <w:pPr>
        <w:spacing w:line="360" w:lineRule="auto"/>
        <w:ind w:firstLineChars="200" w:firstLine="640"/>
        <w:rPr>
          <w:rFonts w:ascii="仿宋" w:eastAsia="仿宋" w:hAnsi="仿宋"/>
          <w:sz w:val="32"/>
          <w:szCs w:val="32"/>
        </w:rPr>
      </w:pPr>
      <w:r w:rsidRPr="00E43CDD">
        <w:rPr>
          <w:rFonts w:ascii="仿宋" w:eastAsia="仿宋" w:hAnsi="仿宋" w:cs="宋体" w:hint="eastAsia"/>
          <w:color w:val="000000"/>
          <w:kern w:val="0"/>
          <w:sz w:val="32"/>
          <w:szCs w:val="32"/>
        </w:rPr>
        <w:t>3、</w:t>
      </w:r>
      <w:r w:rsidRPr="00E43CDD">
        <w:rPr>
          <w:rFonts w:ascii="仿宋" w:eastAsia="仿宋" w:hAnsi="仿宋" w:hint="eastAsia"/>
          <w:sz w:val="32"/>
          <w:szCs w:val="32"/>
        </w:rPr>
        <w:t>有本专业相关实习经历、</w:t>
      </w:r>
      <w:r w:rsidRPr="00E43CDD">
        <w:rPr>
          <w:rFonts w:ascii="仿宋" w:eastAsia="仿宋" w:hAnsi="仿宋" w:hint="eastAsia"/>
          <w:color w:val="000000"/>
          <w:sz w:val="32"/>
          <w:szCs w:val="32"/>
        </w:rPr>
        <w:t>具有相关专业资格证书者</w:t>
      </w:r>
      <w:r w:rsidRPr="00E43CDD">
        <w:rPr>
          <w:rFonts w:ascii="仿宋" w:eastAsia="仿宋" w:hAnsi="仿宋" w:hint="eastAsia"/>
          <w:sz w:val="32"/>
          <w:szCs w:val="32"/>
        </w:rPr>
        <w:t>优先。</w:t>
      </w:r>
    </w:p>
    <w:p w:rsidR="00E31A6A" w:rsidRDefault="00E31A6A" w:rsidP="00E31A6A">
      <w:pPr>
        <w:tabs>
          <w:tab w:val="left" w:pos="1965"/>
        </w:tabs>
        <w:spacing w:line="360" w:lineRule="auto"/>
        <w:ind w:firstLineChars="200" w:firstLine="640"/>
        <w:rPr>
          <w:rFonts w:ascii="仿宋" w:eastAsia="仿宋" w:hAnsi="仿宋" w:cs="宋体"/>
          <w:color w:val="000000"/>
          <w:kern w:val="0"/>
          <w:sz w:val="32"/>
          <w:szCs w:val="32"/>
        </w:rPr>
      </w:pPr>
      <w:r w:rsidRPr="00E43CDD">
        <w:rPr>
          <w:rFonts w:ascii="仿宋" w:eastAsia="仿宋" w:hAnsi="仿宋" w:cs="宋体" w:hint="eastAsia"/>
          <w:color w:val="000000"/>
          <w:kern w:val="0"/>
          <w:sz w:val="32"/>
          <w:szCs w:val="32"/>
        </w:rPr>
        <w:t>4、遵纪守法，品行良好，认同公司企业文化，愿意在郑州</w:t>
      </w:r>
      <w:r>
        <w:rPr>
          <w:rFonts w:ascii="仿宋" w:eastAsia="仿宋" w:hAnsi="仿宋" w:cs="宋体" w:hint="eastAsia"/>
          <w:color w:val="000000"/>
          <w:kern w:val="0"/>
          <w:sz w:val="32"/>
          <w:szCs w:val="32"/>
        </w:rPr>
        <w:t>地区</w:t>
      </w:r>
      <w:r w:rsidRPr="00E43CDD">
        <w:rPr>
          <w:rFonts w:ascii="仿宋" w:eastAsia="仿宋" w:hAnsi="仿宋" w:cs="宋体" w:hint="eastAsia"/>
          <w:color w:val="000000"/>
          <w:kern w:val="0"/>
          <w:sz w:val="32"/>
          <w:szCs w:val="32"/>
        </w:rPr>
        <w:t>长期发展。</w:t>
      </w:r>
    </w:p>
    <w:p w:rsidR="00E31A6A" w:rsidRDefault="00E31A6A" w:rsidP="00E31A6A">
      <w:pPr>
        <w:spacing w:beforeLines="50" w:before="156" w:afterLines="50" w:after="156" w:line="560" w:lineRule="exact"/>
        <w:ind w:firstLineChars="200" w:firstLine="640"/>
        <w:rPr>
          <w:rFonts w:ascii="黑体" w:eastAsia="黑体" w:hAnsi="黑体" w:cs="黑体"/>
          <w:bCs/>
          <w:sz w:val="32"/>
          <w:szCs w:val="32"/>
        </w:rPr>
      </w:pPr>
    </w:p>
    <w:p w:rsidR="00E31A6A" w:rsidRDefault="00E31A6A" w:rsidP="00E31A6A">
      <w:pPr>
        <w:spacing w:beforeLines="50" w:before="156" w:afterLines="50" w:after="156" w:line="560" w:lineRule="exact"/>
        <w:ind w:firstLineChars="200" w:firstLine="640"/>
        <w:rPr>
          <w:rFonts w:ascii="黑体" w:eastAsia="黑体" w:hAnsi="黑体" w:cs="黑体"/>
          <w:bCs/>
          <w:sz w:val="32"/>
          <w:szCs w:val="32"/>
        </w:rPr>
      </w:pPr>
    </w:p>
    <w:p w:rsidR="00E31A6A" w:rsidRPr="00E31A6A" w:rsidRDefault="00E31A6A" w:rsidP="00E31A6A">
      <w:pPr>
        <w:spacing w:beforeLines="50" w:before="156" w:afterLines="50" w:after="156" w:line="560" w:lineRule="exact"/>
        <w:ind w:firstLineChars="200" w:firstLine="640"/>
        <w:rPr>
          <w:rFonts w:ascii="黑体" w:eastAsia="黑体" w:hAnsi="黑体" w:cs="黑体"/>
          <w:bCs/>
          <w:sz w:val="32"/>
          <w:szCs w:val="32"/>
        </w:rPr>
      </w:pPr>
    </w:p>
    <w:p w:rsidR="007C1737" w:rsidRDefault="007C1737" w:rsidP="009C1CC2">
      <w:pPr>
        <w:tabs>
          <w:tab w:val="left" w:pos="1965"/>
        </w:tabs>
        <w:spacing w:line="360" w:lineRule="auto"/>
        <w:ind w:firstLineChars="200" w:firstLine="643"/>
        <w:rPr>
          <w:rFonts w:ascii="仿宋" w:eastAsia="仿宋" w:hAnsi="仿宋" w:cs="宋体"/>
          <w:b/>
          <w:bCs/>
          <w:kern w:val="0"/>
          <w:sz w:val="32"/>
          <w:szCs w:val="32"/>
        </w:rPr>
      </w:pPr>
      <w:r w:rsidRPr="00460F3D">
        <w:rPr>
          <w:rFonts w:ascii="仿宋" w:eastAsia="仿宋" w:hAnsi="仿宋" w:cs="宋体" w:hint="eastAsia"/>
          <w:b/>
          <w:bCs/>
          <w:kern w:val="0"/>
          <w:sz w:val="32"/>
          <w:szCs w:val="32"/>
        </w:rPr>
        <w:lastRenderedPageBreak/>
        <w:t>（二）</w:t>
      </w:r>
      <w:r w:rsidR="007E1843" w:rsidRPr="00460F3D">
        <w:rPr>
          <w:rFonts w:ascii="仿宋" w:eastAsia="仿宋" w:hAnsi="仿宋" w:cs="宋体" w:hint="eastAsia"/>
          <w:b/>
          <w:bCs/>
          <w:kern w:val="0"/>
          <w:sz w:val="32"/>
          <w:szCs w:val="32"/>
        </w:rPr>
        <w:t>专业</w:t>
      </w:r>
      <w:r w:rsidRPr="00460F3D">
        <w:rPr>
          <w:rFonts w:ascii="仿宋" w:eastAsia="仿宋" w:hAnsi="仿宋" w:cs="宋体" w:hint="eastAsia"/>
          <w:b/>
          <w:bCs/>
          <w:kern w:val="0"/>
          <w:sz w:val="32"/>
          <w:szCs w:val="32"/>
        </w:rPr>
        <w:t>需求</w:t>
      </w:r>
    </w:p>
    <w:tbl>
      <w:tblPr>
        <w:tblStyle w:val="-5"/>
        <w:tblW w:w="8959" w:type="dxa"/>
        <w:jc w:val="center"/>
        <w:tblLook w:val="04A0" w:firstRow="1" w:lastRow="0" w:firstColumn="1" w:lastColumn="0" w:noHBand="0" w:noVBand="1"/>
      </w:tblPr>
      <w:tblGrid>
        <w:gridCol w:w="4410"/>
        <w:gridCol w:w="1417"/>
        <w:gridCol w:w="3132"/>
      </w:tblGrid>
      <w:tr w:rsidR="00FA08E2" w:rsidRPr="00D404B0" w:rsidTr="0035294D">
        <w:trPr>
          <w:cnfStyle w:val="100000000000" w:firstRow="1" w:lastRow="0" w:firstColumn="0" w:lastColumn="0" w:oddVBand="0" w:evenVBand="0" w:oddHBand="0" w:evenHBand="0" w:firstRowFirstColumn="0" w:firstRowLastColumn="0" w:lastRowFirstColumn="0" w:lastRowLastColumn="0"/>
          <w:trHeight w:val="780"/>
          <w:jc w:val="center"/>
        </w:trPr>
        <w:tc>
          <w:tcPr>
            <w:cnfStyle w:val="001000000000" w:firstRow="0" w:lastRow="0" w:firstColumn="1" w:lastColumn="0" w:oddVBand="0" w:evenVBand="0" w:oddHBand="0" w:evenHBand="0" w:firstRowFirstColumn="0" w:firstRowLastColumn="0" w:lastRowFirstColumn="0" w:lastRowLastColumn="0"/>
            <w:tcW w:w="4410" w:type="dxa"/>
            <w:tcBorders>
              <w:top w:val="single" w:sz="4" w:space="0" w:color="auto"/>
              <w:left w:val="single" w:sz="4" w:space="0" w:color="auto"/>
              <w:bottom w:val="single" w:sz="4" w:space="0" w:color="auto"/>
              <w:right w:val="single" w:sz="4" w:space="0" w:color="auto"/>
            </w:tcBorders>
            <w:noWrap/>
            <w:vAlign w:val="center"/>
            <w:hideMark/>
          </w:tcPr>
          <w:p w:rsidR="00FA08E2" w:rsidRPr="00AE7B65" w:rsidRDefault="00FA08E2" w:rsidP="001A1054">
            <w:pPr>
              <w:widowControl/>
              <w:spacing w:line="560" w:lineRule="exact"/>
              <w:jc w:val="center"/>
              <w:rPr>
                <w:rFonts w:ascii="仿宋_GB2312" w:eastAsia="仿宋_GB2312" w:hAnsi="宋体" w:cs="宋体"/>
                <w:b w:val="0"/>
                <w:bCs w:val="0"/>
                <w:color w:val="000000"/>
                <w:kern w:val="0"/>
                <w:sz w:val="28"/>
                <w:szCs w:val="28"/>
              </w:rPr>
            </w:pPr>
            <w:r w:rsidRPr="00AE7B65">
              <w:rPr>
                <w:rFonts w:ascii="仿宋_GB2312" w:eastAsia="仿宋_GB2312" w:hAnsi="宋体" w:cs="宋体" w:hint="eastAsia"/>
                <w:color w:val="000000"/>
                <w:kern w:val="0"/>
                <w:sz w:val="28"/>
                <w:szCs w:val="28"/>
              </w:rPr>
              <w:t>专业方向</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A08E2" w:rsidRPr="00AE7B65" w:rsidRDefault="00FA08E2" w:rsidP="001A1054">
            <w:pPr>
              <w:widowControl/>
              <w:spacing w:line="560" w:lineRule="exact"/>
              <w:jc w:val="center"/>
              <w:cnfStyle w:val="100000000000" w:firstRow="1" w:lastRow="0" w:firstColumn="0" w:lastColumn="0" w:oddVBand="0" w:evenVBand="0" w:oddHBand="0" w:evenHBand="0" w:firstRowFirstColumn="0" w:firstRowLastColumn="0" w:lastRowFirstColumn="0" w:lastRowLastColumn="0"/>
              <w:rPr>
                <w:rFonts w:ascii="仿宋_GB2312" w:eastAsia="仿宋_GB2312" w:hAnsi="宋体" w:cs="宋体"/>
                <w:b w:val="0"/>
                <w:bCs w:val="0"/>
                <w:color w:val="000000"/>
                <w:kern w:val="0"/>
                <w:sz w:val="28"/>
                <w:szCs w:val="28"/>
              </w:rPr>
            </w:pPr>
            <w:r w:rsidRPr="00AE7B65">
              <w:rPr>
                <w:rFonts w:ascii="仿宋_GB2312" w:eastAsia="仿宋_GB2312" w:hAnsi="宋体" w:cs="宋体" w:hint="eastAsia"/>
                <w:color w:val="000000"/>
                <w:kern w:val="0"/>
                <w:sz w:val="28"/>
                <w:szCs w:val="28"/>
              </w:rPr>
              <w:t>需求人数</w:t>
            </w:r>
          </w:p>
        </w:tc>
        <w:tc>
          <w:tcPr>
            <w:tcW w:w="3132" w:type="dxa"/>
            <w:tcBorders>
              <w:top w:val="single" w:sz="4" w:space="0" w:color="auto"/>
              <w:left w:val="single" w:sz="4" w:space="0" w:color="auto"/>
              <w:bottom w:val="single" w:sz="4" w:space="0" w:color="auto"/>
              <w:right w:val="single" w:sz="4" w:space="0" w:color="auto"/>
            </w:tcBorders>
          </w:tcPr>
          <w:p w:rsidR="003D39DA" w:rsidRPr="00AE7B65" w:rsidRDefault="003D39DA" w:rsidP="003D39DA">
            <w:pPr>
              <w:widowControl/>
              <w:spacing w:line="560" w:lineRule="exact"/>
              <w:cnfStyle w:val="100000000000" w:firstRow="1" w:lastRow="0" w:firstColumn="0" w:lastColumn="0" w:oddVBand="0" w:evenVBand="0" w:oddHBand="0" w:evenHBand="0" w:firstRowFirstColumn="0" w:firstRowLastColumn="0" w:lastRowFirstColumn="0" w:lastRowLastColumn="0"/>
              <w:rPr>
                <w:rFonts w:ascii="仿宋_GB2312" w:eastAsia="仿宋_GB2312" w:hAnsi="宋体" w:cs="宋体"/>
                <w:color w:val="000000"/>
                <w:kern w:val="0"/>
                <w:sz w:val="28"/>
                <w:szCs w:val="28"/>
              </w:rPr>
            </w:pPr>
          </w:p>
        </w:tc>
      </w:tr>
      <w:tr w:rsidR="00FA08E2" w:rsidRPr="00D404B0" w:rsidTr="0035294D">
        <w:trPr>
          <w:cnfStyle w:val="000000100000" w:firstRow="0" w:lastRow="0" w:firstColumn="0" w:lastColumn="0" w:oddVBand="0" w:evenVBand="0" w:oddHBand="1" w:evenHBand="0" w:firstRowFirstColumn="0" w:firstRowLastColumn="0" w:lastRowFirstColumn="0" w:lastRowLastColumn="0"/>
          <w:trHeight w:val="792"/>
          <w:jc w:val="center"/>
        </w:trPr>
        <w:tc>
          <w:tcPr>
            <w:cnfStyle w:val="001000000000" w:firstRow="0" w:lastRow="0" w:firstColumn="1" w:lastColumn="0" w:oddVBand="0" w:evenVBand="0" w:oddHBand="0" w:evenHBand="0" w:firstRowFirstColumn="0" w:firstRowLastColumn="0" w:lastRowFirstColumn="0" w:lastRowLastColumn="0"/>
            <w:tcW w:w="4410" w:type="dxa"/>
            <w:tcBorders>
              <w:top w:val="single" w:sz="4" w:space="0" w:color="auto"/>
              <w:left w:val="single" w:sz="4" w:space="0" w:color="auto"/>
              <w:bottom w:val="single" w:sz="4" w:space="0" w:color="auto"/>
              <w:right w:val="single" w:sz="4" w:space="0" w:color="auto"/>
            </w:tcBorders>
            <w:noWrap/>
            <w:vAlign w:val="center"/>
            <w:hideMark/>
          </w:tcPr>
          <w:p w:rsidR="00FA08E2" w:rsidRPr="00AE7B65" w:rsidRDefault="00FA08E2" w:rsidP="001A1054">
            <w:pPr>
              <w:widowControl/>
              <w:spacing w:line="560" w:lineRule="exact"/>
              <w:jc w:val="center"/>
              <w:rPr>
                <w:rFonts w:ascii="仿宋_GB2312" w:eastAsia="仿宋_GB2312" w:hAnsi="仿宋" w:cs="宋体"/>
                <w:color w:val="000000"/>
                <w:kern w:val="0"/>
                <w:sz w:val="28"/>
                <w:szCs w:val="28"/>
              </w:rPr>
            </w:pPr>
            <w:r w:rsidRPr="00AE7B65">
              <w:rPr>
                <w:rFonts w:ascii="仿宋_GB2312" w:eastAsia="仿宋_GB2312" w:hAnsi="仿宋" w:cs="宋体" w:hint="eastAsia"/>
                <w:color w:val="000000"/>
                <w:kern w:val="0"/>
                <w:sz w:val="28"/>
                <w:szCs w:val="28"/>
              </w:rPr>
              <w:t>投资学</w:t>
            </w:r>
            <w:r w:rsidR="00461304">
              <w:rPr>
                <w:rFonts w:ascii="仿宋_GB2312" w:eastAsia="仿宋_GB2312" w:hAnsi="仿宋" w:cs="宋体" w:hint="eastAsia"/>
                <w:color w:val="000000"/>
                <w:kern w:val="0"/>
                <w:sz w:val="28"/>
                <w:szCs w:val="28"/>
              </w:rPr>
              <w:t>/金融学/</w:t>
            </w:r>
            <w:r>
              <w:rPr>
                <w:rFonts w:ascii="仿宋_GB2312" w:eastAsia="仿宋_GB2312" w:hAnsi="仿宋" w:cs="宋体" w:hint="eastAsia"/>
                <w:color w:val="000000"/>
                <w:kern w:val="0"/>
                <w:sz w:val="28"/>
                <w:szCs w:val="28"/>
              </w:rPr>
              <w:t>证券</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A08E2" w:rsidRPr="00AE7B65" w:rsidRDefault="00622F18" w:rsidP="001A1054">
            <w:pPr>
              <w:widowControl/>
              <w:spacing w:line="560" w:lineRule="exact"/>
              <w:jc w:val="center"/>
              <w:cnfStyle w:val="000000100000" w:firstRow="0" w:lastRow="0" w:firstColumn="0" w:lastColumn="0" w:oddVBand="0" w:evenVBand="0" w:oddHBand="1" w:evenHBand="0" w:firstRowFirstColumn="0" w:firstRowLastColumn="0" w:lastRowFirstColumn="0" w:lastRowLastColumn="0"/>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10</w:t>
            </w:r>
          </w:p>
        </w:tc>
        <w:tc>
          <w:tcPr>
            <w:tcW w:w="3132" w:type="dxa"/>
            <w:tcBorders>
              <w:top w:val="single" w:sz="4" w:space="0" w:color="auto"/>
              <w:left w:val="single" w:sz="4" w:space="0" w:color="auto"/>
              <w:bottom w:val="single" w:sz="4" w:space="0" w:color="auto"/>
              <w:right w:val="single" w:sz="4" w:space="0" w:color="auto"/>
            </w:tcBorders>
          </w:tcPr>
          <w:p w:rsidR="00FA08E2" w:rsidRDefault="00FA08E2" w:rsidP="001A1054">
            <w:pPr>
              <w:widowControl/>
              <w:spacing w:line="560" w:lineRule="exact"/>
              <w:jc w:val="center"/>
              <w:cnfStyle w:val="000000100000" w:firstRow="0" w:lastRow="0" w:firstColumn="0" w:lastColumn="0" w:oddVBand="0" w:evenVBand="0" w:oddHBand="1" w:evenHBand="0" w:firstRowFirstColumn="0" w:firstRowLastColumn="0" w:lastRowFirstColumn="0" w:lastRowLastColumn="0"/>
              <w:rPr>
                <w:rFonts w:ascii="仿宋_GB2312" w:eastAsia="仿宋_GB2312" w:hAnsi="仿宋" w:cs="宋体"/>
                <w:color w:val="000000"/>
                <w:kern w:val="0"/>
                <w:sz w:val="28"/>
                <w:szCs w:val="28"/>
              </w:rPr>
            </w:pPr>
          </w:p>
        </w:tc>
      </w:tr>
      <w:tr w:rsidR="00FA08E2" w:rsidRPr="00D404B0" w:rsidTr="0035294D">
        <w:trPr>
          <w:trHeight w:val="835"/>
          <w:jc w:val="center"/>
        </w:trPr>
        <w:tc>
          <w:tcPr>
            <w:cnfStyle w:val="001000000000" w:firstRow="0" w:lastRow="0" w:firstColumn="1" w:lastColumn="0" w:oddVBand="0" w:evenVBand="0" w:oddHBand="0" w:evenHBand="0" w:firstRowFirstColumn="0" w:firstRowLastColumn="0" w:lastRowFirstColumn="0" w:lastRowLastColumn="0"/>
            <w:tcW w:w="4410" w:type="dxa"/>
            <w:tcBorders>
              <w:top w:val="single" w:sz="4" w:space="0" w:color="auto"/>
              <w:left w:val="single" w:sz="4" w:space="0" w:color="auto"/>
              <w:bottom w:val="single" w:sz="4" w:space="0" w:color="auto"/>
              <w:right w:val="single" w:sz="4" w:space="0" w:color="auto"/>
            </w:tcBorders>
            <w:noWrap/>
            <w:vAlign w:val="center"/>
            <w:hideMark/>
          </w:tcPr>
          <w:p w:rsidR="00FA08E2" w:rsidRPr="00AE7B65" w:rsidRDefault="00461304" w:rsidP="001A1054">
            <w:pPr>
              <w:widowControl/>
              <w:spacing w:line="560" w:lineRule="exact"/>
              <w:jc w:val="center"/>
              <w:rPr>
                <w:rFonts w:ascii="仿宋_GB2312" w:eastAsia="仿宋_GB2312" w:hAnsi="仿宋" w:cs="宋体"/>
                <w:color w:val="000000"/>
                <w:kern w:val="0"/>
                <w:sz w:val="28"/>
                <w:szCs w:val="28"/>
              </w:rPr>
            </w:pPr>
            <w:r>
              <w:rPr>
                <w:rFonts w:ascii="仿宋_GB2312" w:eastAsia="仿宋_GB2312" w:hAnsi="宋体" w:cs="宋体" w:hint="eastAsia"/>
                <w:color w:val="000000"/>
                <w:kern w:val="0"/>
                <w:sz w:val="28"/>
                <w:szCs w:val="28"/>
              </w:rPr>
              <w:t>汉语言文学/</w:t>
            </w:r>
            <w:r w:rsidR="00FA08E2" w:rsidRPr="00C31C42">
              <w:rPr>
                <w:rFonts w:ascii="仿宋_GB2312" w:eastAsia="仿宋_GB2312" w:hAnsi="宋体" w:cs="宋体" w:hint="eastAsia"/>
                <w:color w:val="000000"/>
                <w:kern w:val="0"/>
                <w:sz w:val="28"/>
                <w:szCs w:val="28"/>
              </w:rPr>
              <w:t>新闻学</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FA08E2" w:rsidRPr="00AE7B65" w:rsidRDefault="00FA08E2" w:rsidP="001A1054">
            <w:pPr>
              <w:widowControl/>
              <w:spacing w:line="560" w:lineRule="exact"/>
              <w:jc w:val="center"/>
              <w:cnfStyle w:val="000000000000" w:firstRow="0" w:lastRow="0" w:firstColumn="0" w:lastColumn="0" w:oddVBand="0" w:evenVBand="0" w:oddHBand="0" w:evenHBand="0" w:firstRowFirstColumn="0" w:firstRowLastColumn="0" w:lastRowFirstColumn="0" w:lastRowLastColumn="0"/>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3</w:t>
            </w:r>
          </w:p>
        </w:tc>
        <w:tc>
          <w:tcPr>
            <w:tcW w:w="3132" w:type="dxa"/>
            <w:tcBorders>
              <w:top w:val="single" w:sz="4" w:space="0" w:color="auto"/>
              <w:left w:val="single" w:sz="4" w:space="0" w:color="auto"/>
              <w:bottom w:val="single" w:sz="4" w:space="0" w:color="auto"/>
              <w:right w:val="single" w:sz="4" w:space="0" w:color="auto"/>
            </w:tcBorders>
          </w:tcPr>
          <w:p w:rsidR="00FA08E2" w:rsidRDefault="00FA08E2" w:rsidP="001A1054">
            <w:pPr>
              <w:widowControl/>
              <w:spacing w:line="560" w:lineRule="exact"/>
              <w:jc w:val="center"/>
              <w:cnfStyle w:val="000000000000" w:firstRow="0" w:lastRow="0" w:firstColumn="0" w:lastColumn="0" w:oddVBand="0" w:evenVBand="0" w:oddHBand="0" w:evenHBand="0" w:firstRowFirstColumn="0" w:firstRowLastColumn="0" w:lastRowFirstColumn="0" w:lastRowLastColumn="0"/>
              <w:rPr>
                <w:rFonts w:ascii="仿宋_GB2312" w:eastAsia="仿宋_GB2312" w:hAnsi="仿宋" w:cs="宋体"/>
                <w:color w:val="000000"/>
                <w:kern w:val="0"/>
                <w:sz w:val="28"/>
                <w:szCs w:val="28"/>
              </w:rPr>
            </w:pPr>
          </w:p>
        </w:tc>
      </w:tr>
      <w:tr w:rsidR="00FA08E2" w:rsidRPr="00D404B0" w:rsidTr="0035294D">
        <w:trPr>
          <w:cnfStyle w:val="000000100000" w:firstRow="0" w:lastRow="0" w:firstColumn="0" w:lastColumn="0" w:oddVBand="0" w:evenVBand="0" w:oddHBand="1" w:evenHBand="0" w:firstRowFirstColumn="0" w:firstRowLastColumn="0" w:lastRowFirstColumn="0" w:lastRowLastColumn="0"/>
          <w:trHeight w:val="835"/>
          <w:jc w:val="center"/>
        </w:trPr>
        <w:tc>
          <w:tcPr>
            <w:cnfStyle w:val="001000000000" w:firstRow="0" w:lastRow="0" w:firstColumn="1" w:lastColumn="0" w:oddVBand="0" w:evenVBand="0" w:oddHBand="0" w:evenHBand="0" w:firstRowFirstColumn="0" w:firstRowLastColumn="0" w:lastRowFirstColumn="0" w:lastRowLastColumn="0"/>
            <w:tcW w:w="4410" w:type="dxa"/>
            <w:tcBorders>
              <w:top w:val="single" w:sz="4" w:space="0" w:color="auto"/>
              <w:left w:val="single" w:sz="4" w:space="0" w:color="auto"/>
              <w:bottom w:val="single" w:sz="4" w:space="0" w:color="auto"/>
              <w:right w:val="single" w:sz="4" w:space="0" w:color="auto"/>
            </w:tcBorders>
            <w:noWrap/>
            <w:vAlign w:val="center"/>
          </w:tcPr>
          <w:p w:rsidR="00FA08E2" w:rsidRPr="00AE7B65" w:rsidRDefault="00FA08E2" w:rsidP="001A1054">
            <w:pPr>
              <w:widowControl/>
              <w:spacing w:line="560" w:lineRule="exact"/>
              <w:jc w:val="center"/>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人力资源管理</w:t>
            </w:r>
          </w:p>
        </w:tc>
        <w:tc>
          <w:tcPr>
            <w:tcW w:w="1417" w:type="dxa"/>
            <w:tcBorders>
              <w:top w:val="single" w:sz="4" w:space="0" w:color="auto"/>
              <w:left w:val="single" w:sz="4" w:space="0" w:color="auto"/>
              <w:bottom w:val="single" w:sz="4" w:space="0" w:color="auto"/>
              <w:right w:val="single" w:sz="4" w:space="0" w:color="auto"/>
            </w:tcBorders>
            <w:noWrap/>
            <w:vAlign w:val="center"/>
          </w:tcPr>
          <w:p w:rsidR="00FA08E2" w:rsidRPr="00AE7B65" w:rsidRDefault="00FA08E2" w:rsidP="001A1054">
            <w:pPr>
              <w:widowControl/>
              <w:spacing w:line="560" w:lineRule="exact"/>
              <w:jc w:val="center"/>
              <w:cnfStyle w:val="000000100000" w:firstRow="0" w:lastRow="0" w:firstColumn="0" w:lastColumn="0" w:oddVBand="0" w:evenVBand="0" w:oddHBand="1" w:evenHBand="0" w:firstRowFirstColumn="0" w:firstRowLastColumn="0" w:lastRowFirstColumn="0" w:lastRowLastColumn="0"/>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2</w:t>
            </w:r>
          </w:p>
        </w:tc>
        <w:tc>
          <w:tcPr>
            <w:tcW w:w="3132" w:type="dxa"/>
            <w:tcBorders>
              <w:top w:val="single" w:sz="4" w:space="0" w:color="auto"/>
              <w:left w:val="single" w:sz="4" w:space="0" w:color="auto"/>
              <w:bottom w:val="single" w:sz="4" w:space="0" w:color="auto"/>
              <w:right w:val="single" w:sz="4" w:space="0" w:color="auto"/>
            </w:tcBorders>
          </w:tcPr>
          <w:p w:rsidR="00FA08E2" w:rsidRDefault="00FA08E2" w:rsidP="001A1054">
            <w:pPr>
              <w:widowControl/>
              <w:spacing w:line="560" w:lineRule="exact"/>
              <w:jc w:val="center"/>
              <w:cnfStyle w:val="000000100000" w:firstRow="0" w:lastRow="0" w:firstColumn="0" w:lastColumn="0" w:oddVBand="0" w:evenVBand="0" w:oddHBand="1" w:evenHBand="0" w:firstRowFirstColumn="0" w:firstRowLastColumn="0" w:lastRowFirstColumn="0" w:lastRowLastColumn="0"/>
              <w:rPr>
                <w:rFonts w:ascii="仿宋_GB2312" w:eastAsia="仿宋_GB2312" w:hAnsi="仿宋" w:cs="宋体"/>
                <w:color w:val="000000"/>
                <w:kern w:val="0"/>
                <w:sz w:val="28"/>
                <w:szCs w:val="28"/>
              </w:rPr>
            </w:pPr>
          </w:p>
        </w:tc>
      </w:tr>
      <w:tr w:rsidR="003D39DA" w:rsidRPr="00D404B0" w:rsidTr="0035294D">
        <w:trPr>
          <w:trHeight w:val="835"/>
          <w:jc w:val="center"/>
        </w:trPr>
        <w:tc>
          <w:tcPr>
            <w:cnfStyle w:val="001000000000" w:firstRow="0" w:lastRow="0" w:firstColumn="1" w:lastColumn="0" w:oddVBand="0" w:evenVBand="0" w:oddHBand="0" w:evenHBand="0" w:firstRowFirstColumn="0" w:firstRowLastColumn="0" w:lastRowFirstColumn="0" w:lastRowLastColumn="0"/>
            <w:tcW w:w="4410" w:type="dxa"/>
            <w:tcBorders>
              <w:top w:val="single" w:sz="4" w:space="0" w:color="auto"/>
              <w:left w:val="single" w:sz="4" w:space="0" w:color="auto"/>
              <w:bottom w:val="single" w:sz="4" w:space="0" w:color="auto"/>
              <w:right w:val="single" w:sz="4" w:space="0" w:color="auto"/>
            </w:tcBorders>
            <w:noWrap/>
            <w:vAlign w:val="center"/>
          </w:tcPr>
          <w:p w:rsidR="003D39DA" w:rsidRDefault="00461304" w:rsidP="00562559">
            <w:pPr>
              <w:widowControl/>
              <w:spacing w:line="560" w:lineRule="exact"/>
              <w:jc w:val="center"/>
              <w:rPr>
                <w:rFonts w:ascii="仿宋_GB2312" w:eastAsia="仿宋_GB2312" w:hAnsi="仿宋" w:cs="宋体"/>
                <w:color w:val="000000"/>
                <w:kern w:val="0"/>
                <w:sz w:val="28"/>
                <w:szCs w:val="28"/>
              </w:rPr>
            </w:pPr>
            <w:r>
              <w:rPr>
                <w:rFonts w:ascii="仿宋_GB2312" w:eastAsia="仿宋_GB2312" w:hAnsi="宋体" w:cs="宋体" w:hint="eastAsia"/>
                <w:color w:val="000000"/>
                <w:sz w:val="28"/>
                <w:szCs w:val="28"/>
              </w:rPr>
              <w:t>工程管理/工程造价/</w:t>
            </w:r>
            <w:r w:rsidR="003D39DA" w:rsidRPr="00C31C42">
              <w:rPr>
                <w:rFonts w:ascii="仿宋_GB2312" w:eastAsia="仿宋_GB2312" w:hAnsi="宋体" w:cs="宋体" w:hint="eastAsia"/>
                <w:color w:val="000000"/>
                <w:sz w:val="28"/>
                <w:szCs w:val="28"/>
              </w:rPr>
              <w:t>土木工程</w:t>
            </w:r>
          </w:p>
        </w:tc>
        <w:tc>
          <w:tcPr>
            <w:tcW w:w="1417" w:type="dxa"/>
            <w:tcBorders>
              <w:top w:val="single" w:sz="4" w:space="0" w:color="auto"/>
              <w:left w:val="single" w:sz="4" w:space="0" w:color="auto"/>
              <w:bottom w:val="single" w:sz="4" w:space="0" w:color="auto"/>
              <w:right w:val="single" w:sz="4" w:space="0" w:color="auto"/>
            </w:tcBorders>
            <w:noWrap/>
            <w:vAlign w:val="center"/>
          </w:tcPr>
          <w:p w:rsidR="003D39DA" w:rsidRDefault="00562559" w:rsidP="001A1054">
            <w:pPr>
              <w:widowControl/>
              <w:spacing w:line="560" w:lineRule="exact"/>
              <w:jc w:val="center"/>
              <w:cnfStyle w:val="000000000000" w:firstRow="0" w:lastRow="0" w:firstColumn="0" w:lastColumn="0" w:oddVBand="0" w:evenVBand="0" w:oddHBand="0" w:evenHBand="0" w:firstRowFirstColumn="0" w:firstRowLastColumn="0" w:lastRowFirstColumn="0" w:lastRowLastColumn="0"/>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5</w:t>
            </w:r>
          </w:p>
        </w:tc>
        <w:tc>
          <w:tcPr>
            <w:tcW w:w="3132" w:type="dxa"/>
            <w:tcBorders>
              <w:top w:val="single" w:sz="4" w:space="0" w:color="auto"/>
              <w:left w:val="single" w:sz="4" w:space="0" w:color="auto"/>
              <w:bottom w:val="single" w:sz="4" w:space="0" w:color="auto"/>
              <w:right w:val="single" w:sz="4" w:space="0" w:color="auto"/>
            </w:tcBorders>
            <w:vAlign w:val="center"/>
          </w:tcPr>
          <w:p w:rsidR="003D39DA" w:rsidRPr="00746A30" w:rsidRDefault="003D39DA" w:rsidP="00140A94">
            <w:pPr>
              <w:widowControl/>
              <w:jc w:val="center"/>
              <w:cnfStyle w:val="000000000000" w:firstRow="0" w:lastRow="0" w:firstColumn="0" w:lastColumn="0" w:oddVBand="0" w:evenVBand="0" w:oddHBand="0" w:evenHBand="0" w:firstRowFirstColumn="0" w:firstRowLastColumn="0" w:lastRowFirstColumn="0" w:lastRowLastColumn="0"/>
              <w:rPr>
                <w:rFonts w:ascii="仿宋_GB2312" w:eastAsia="仿宋_GB2312" w:hAnsi="宋体" w:cs="宋体"/>
                <w:color w:val="000000"/>
                <w:szCs w:val="21"/>
              </w:rPr>
            </w:pPr>
            <w:r w:rsidRPr="00746A30">
              <w:rPr>
                <w:rFonts w:ascii="仿宋_GB2312" w:eastAsia="仿宋_GB2312" w:hAnsi="宋体" w:cs="宋体" w:hint="eastAsia"/>
                <w:color w:val="000000"/>
                <w:szCs w:val="21"/>
              </w:rPr>
              <w:t>含预决算、招投标</w:t>
            </w:r>
          </w:p>
        </w:tc>
      </w:tr>
      <w:tr w:rsidR="003D39DA" w:rsidRPr="00D404B0" w:rsidTr="0035294D">
        <w:trPr>
          <w:cnfStyle w:val="000000100000" w:firstRow="0" w:lastRow="0" w:firstColumn="0" w:lastColumn="0" w:oddVBand="0" w:evenVBand="0" w:oddHBand="1" w:evenHBand="0" w:firstRowFirstColumn="0" w:firstRowLastColumn="0" w:lastRowFirstColumn="0" w:lastRowLastColumn="0"/>
          <w:trHeight w:val="835"/>
          <w:jc w:val="center"/>
        </w:trPr>
        <w:tc>
          <w:tcPr>
            <w:cnfStyle w:val="001000000000" w:firstRow="0" w:lastRow="0" w:firstColumn="1" w:lastColumn="0" w:oddVBand="0" w:evenVBand="0" w:oddHBand="0" w:evenHBand="0" w:firstRowFirstColumn="0" w:firstRowLastColumn="0" w:lastRowFirstColumn="0" w:lastRowLastColumn="0"/>
            <w:tcW w:w="4410" w:type="dxa"/>
            <w:tcBorders>
              <w:top w:val="single" w:sz="4" w:space="0" w:color="auto"/>
              <w:left w:val="single" w:sz="4" w:space="0" w:color="auto"/>
              <w:bottom w:val="single" w:sz="4" w:space="0" w:color="auto"/>
              <w:right w:val="single" w:sz="4" w:space="0" w:color="auto"/>
            </w:tcBorders>
            <w:noWrap/>
            <w:vAlign w:val="center"/>
          </w:tcPr>
          <w:p w:rsidR="003D39DA" w:rsidRDefault="00461304" w:rsidP="001A1054">
            <w:pPr>
              <w:widowControl/>
              <w:spacing w:line="560" w:lineRule="exact"/>
              <w:jc w:val="center"/>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财务/</w:t>
            </w:r>
            <w:r w:rsidR="003D39DA">
              <w:rPr>
                <w:rFonts w:ascii="仿宋_GB2312" w:eastAsia="仿宋_GB2312" w:hAnsi="仿宋" w:cs="宋体" w:hint="eastAsia"/>
                <w:color w:val="000000"/>
                <w:kern w:val="0"/>
                <w:sz w:val="28"/>
                <w:szCs w:val="28"/>
              </w:rPr>
              <w:t>审计</w:t>
            </w:r>
          </w:p>
        </w:tc>
        <w:tc>
          <w:tcPr>
            <w:tcW w:w="1417" w:type="dxa"/>
            <w:tcBorders>
              <w:top w:val="single" w:sz="4" w:space="0" w:color="auto"/>
              <w:left w:val="single" w:sz="4" w:space="0" w:color="auto"/>
              <w:bottom w:val="single" w:sz="4" w:space="0" w:color="auto"/>
              <w:right w:val="single" w:sz="4" w:space="0" w:color="auto"/>
            </w:tcBorders>
            <w:noWrap/>
            <w:vAlign w:val="center"/>
          </w:tcPr>
          <w:p w:rsidR="003D39DA" w:rsidRDefault="00622F18" w:rsidP="001A1054">
            <w:pPr>
              <w:widowControl/>
              <w:spacing w:line="560" w:lineRule="exact"/>
              <w:jc w:val="center"/>
              <w:cnfStyle w:val="000000100000" w:firstRow="0" w:lastRow="0" w:firstColumn="0" w:lastColumn="0" w:oddVBand="0" w:evenVBand="0" w:oddHBand="1" w:evenHBand="0" w:firstRowFirstColumn="0" w:firstRowLastColumn="0" w:lastRowFirstColumn="0" w:lastRowLastColumn="0"/>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6</w:t>
            </w:r>
          </w:p>
        </w:tc>
        <w:tc>
          <w:tcPr>
            <w:tcW w:w="3132" w:type="dxa"/>
            <w:tcBorders>
              <w:top w:val="single" w:sz="4" w:space="0" w:color="auto"/>
              <w:left w:val="single" w:sz="4" w:space="0" w:color="auto"/>
              <w:bottom w:val="single" w:sz="4" w:space="0" w:color="auto"/>
              <w:right w:val="single" w:sz="4" w:space="0" w:color="auto"/>
            </w:tcBorders>
          </w:tcPr>
          <w:p w:rsidR="003D39DA" w:rsidRDefault="003D39DA" w:rsidP="001A1054">
            <w:pPr>
              <w:widowControl/>
              <w:spacing w:line="560" w:lineRule="exact"/>
              <w:jc w:val="center"/>
              <w:cnfStyle w:val="000000100000" w:firstRow="0" w:lastRow="0" w:firstColumn="0" w:lastColumn="0" w:oddVBand="0" w:evenVBand="0" w:oddHBand="1" w:evenHBand="0" w:firstRowFirstColumn="0" w:firstRowLastColumn="0" w:lastRowFirstColumn="0" w:lastRowLastColumn="0"/>
              <w:rPr>
                <w:rFonts w:ascii="仿宋_GB2312" w:eastAsia="仿宋_GB2312" w:hAnsi="仿宋" w:cs="宋体"/>
                <w:color w:val="000000"/>
                <w:kern w:val="0"/>
                <w:sz w:val="28"/>
                <w:szCs w:val="28"/>
              </w:rPr>
            </w:pPr>
          </w:p>
        </w:tc>
      </w:tr>
      <w:tr w:rsidR="003D39DA" w:rsidRPr="00D404B0" w:rsidTr="0035294D">
        <w:trPr>
          <w:trHeight w:val="835"/>
          <w:jc w:val="center"/>
        </w:trPr>
        <w:tc>
          <w:tcPr>
            <w:cnfStyle w:val="001000000000" w:firstRow="0" w:lastRow="0" w:firstColumn="1" w:lastColumn="0" w:oddVBand="0" w:evenVBand="0" w:oddHBand="0" w:evenHBand="0" w:firstRowFirstColumn="0" w:firstRowLastColumn="0" w:lastRowFirstColumn="0" w:lastRowLastColumn="0"/>
            <w:tcW w:w="4410" w:type="dxa"/>
            <w:tcBorders>
              <w:top w:val="single" w:sz="4" w:space="0" w:color="auto"/>
              <w:left w:val="single" w:sz="4" w:space="0" w:color="auto"/>
              <w:bottom w:val="single" w:sz="4" w:space="0" w:color="auto"/>
              <w:right w:val="single" w:sz="4" w:space="0" w:color="auto"/>
            </w:tcBorders>
            <w:noWrap/>
            <w:vAlign w:val="center"/>
          </w:tcPr>
          <w:p w:rsidR="003D39DA" w:rsidRDefault="003D39DA" w:rsidP="001A1054">
            <w:pPr>
              <w:widowControl/>
              <w:spacing w:line="560" w:lineRule="exact"/>
              <w:jc w:val="center"/>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法学</w:t>
            </w:r>
          </w:p>
        </w:tc>
        <w:tc>
          <w:tcPr>
            <w:tcW w:w="1417" w:type="dxa"/>
            <w:tcBorders>
              <w:top w:val="single" w:sz="4" w:space="0" w:color="auto"/>
              <w:left w:val="single" w:sz="4" w:space="0" w:color="auto"/>
              <w:bottom w:val="single" w:sz="4" w:space="0" w:color="auto"/>
              <w:right w:val="single" w:sz="4" w:space="0" w:color="auto"/>
            </w:tcBorders>
            <w:noWrap/>
            <w:vAlign w:val="center"/>
          </w:tcPr>
          <w:p w:rsidR="003D39DA" w:rsidRDefault="00622F18" w:rsidP="001A1054">
            <w:pPr>
              <w:widowControl/>
              <w:spacing w:line="560" w:lineRule="exact"/>
              <w:jc w:val="center"/>
              <w:cnfStyle w:val="000000000000" w:firstRow="0" w:lastRow="0" w:firstColumn="0" w:lastColumn="0" w:oddVBand="0" w:evenVBand="0" w:oddHBand="0" w:evenHBand="0" w:firstRowFirstColumn="0" w:firstRowLastColumn="0" w:lastRowFirstColumn="0" w:lastRowLastColumn="0"/>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3</w:t>
            </w:r>
          </w:p>
        </w:tc>
        <w:tc>
          <w:tcPr>
            <w:tcW w:w="3132" w:type="dxa"/>
            <w:tcBorders>
              <w:top w:val="single" w:sz="4" w:space="0" w:color="auto"/>
              <w:left w:val="single" w:sz="4" w:space="0" w:color="auto"/>
              <w:bottom w:val="single" w:sz="4" w:space="0" w:color="auto"/>
              <w:right w:val="single" w:sz="4" w:space="0" w:color="auto"/>
            </w:tcBorders>
          </w:tcPr>
          <w:p w:rsidR="003D39DA" w:rsidRDefault="003D39DA" w:rsidP="001A1054">
            <w:pPr>
              <w:widowControl/>
              <w:spacing w:line="560" w:lineRule="exact"/>
              <w:jc w:val="center"/>
              <w:cnfStyle w:val="000000000000" w:firstRow="0" w:lastRow="0" w:firstColumn="0" w:lastColumn="0" w:oddVBand="0" w:evenVBand="0" w:oddHBand="0" w:evenHBand="0" w:firstRowFirstColumn="0" w:firstRowLastColumn="0" w:lastRowFirstColumn="0" w:lastRowLastColumn="0"/>
              <w:rPr>
                <w:rFonts w:ascii="仿宋_GB2312" w:eastAsia="仿宋_GB2312" w:hAnsi="仿宋" w:cs="宋体"/>
                <w:color w:val="000000"/>
                <w:kern w:val="0"/>
                <w:sz w:val="28"/>
                <w:szCs w:val="28"/>
              </w:rPr>
            </w:pPr>
          </w:p>
        </w:tc>
      </w:tr>
      <w:tr w:rsidR="00562559" w:rsidRPr="00D404B0" w:rsidTr="0035294D">
        <w:trPr>
          <w:cnfStyle w:val="000000100000" w:firstRow="0" w:lastRow="0" w:firstColumn="0" w:lastColumn="0" w:oddVBand="0" w:evenVBand="0" w:oddHBand="1" w:evenHBand="0" w:firstRowFirstColumn="0" w:firstRowLastColumn="0" w:lastRowFirstColumn="0" w:lastRowLastColumn="0"/>
          <w:trHeight w:val="835"/>
          <w:jc w:val="center"/>
        </w:trPr>
        <w:tc>
          <w:tcPr>
            <w:cnfStyle w:val="001000000000" w:firstRow="0" w:lastRow="0" w:firstColumn="1" w:lastColumn="0" w:oddVBand="0" w:evenVBand="0" w:oddHBand="0" w:evenHBand="0" w:firstRowFirstColumn="0" w:firstRowLastColumn="0" w:lastRowFirstColumn="0" w:lastRowLastColumn="0"/>
            <w:tcW w:w="4410" w:type="dxa"/>
            <w:tcBorders>
              <w:top w:val="single" w:sz="4" w:space="0" w:color="auto"/>
              <w:left w:val="single" w:sz="4" w:space="0" w:color="auto"/>
              <w:bottom w:val="single" w:sz="4" w:space="0" w:color="auto"/>
              <w:right w:val="single" w:sz="4" w:space="0" w:color="auto"/>
            </w:tcBorders>
            <w:noWrap/>
            <w:vAlign w:val="center"/>
          </w:tcPr>
          <w:p w:rsidR="00562559" w:rsidRDefault="00562559" w:rsidP="001A1054">
            <w:pPr>
              <w:widowControl/>
              <w:spacing w:line="560" w:lineRule="exact"/>
              <w:jc w:val="center"/>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环境工程</w:t>
            </w:r>
          </w:p>
        </w:tc>
        <w:tc>
          <w:tcPr>
            <w:tcW w:w="1417" w:type="dxa"/>
            <w:tcBorders>
              <w:top w:val="single" w:sz="4" w:space="0" w:color="auto"/>
              <w:left w:val="single" w:sz="4" w:space="0" w:color="auto"/>
              <w:bottom w:val="single" w:sz="4" w:space="0" w:color="auto"/>
              <w:right w:val="single" w:sz="4" w:space="0" w:color="auto"/>
            </w:tcBorders>
            <w:noWrap/>
            <w:vAlign w:val="center"/>
          </w:tcPr>
          <w:p w:rsidR="00562559" w:rsidRDefault="00622F18" w:rsidP="001A1054">
            <w:pPr>
              <w:widowControl/>
              <w:spacing w:line="560" w:lineRule="exact"/>
              <w:jc w:val="center"/>
              <w:cnfStyle w:val="000000100000" w:firstRow="0" w:lastRow="0" w:firstColumn="0" w:lastColumn="0" w:oddVBand="0" w:evenVBand="0" w:oddHBand="1" w:evenHBand="0" w:firstRowFirstColumn="0" w:firstRowLastColumn="0" w:lastRowFirstColumn="0" w:lastRowLastColumn="0"/>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7</w:t>
            </w:r>
          </w:p>
        </w:tc>
        <w:tc>
          <w:tcPr>
            <w:tcW w:w="3132" w:type="dxa"/>
            <w:tcBorders>
              <w:top w:val="single" w:sz="4" w:space="0" w:color="auto"/>
              <w:left w:val="single" w:sz="4" w:space="0" w:color="auto"/>
              <w:bottom w:val="single" w:sz="4" w:space="0" w:color="auto"/>
              <w:right w:val="single" w:sz="4" w:space="0" w:color="auto"/>
            </w:tcBorders>
          </w:tcPr>
          <w:p w:rsidR="00562559" w:rsidRDefault="00562559" w:rsidP="001A1054">
            <w:pPr>
              <w:widowControl/>
              <w:spacing w:line="560" w:lineRule="exact"/>
              <w:jc w:val="center"/>
              <w:cnfStyle w:val="000000100000" w:firstRow="0" w:lastRow="0" w:firstColumn="0" w:lastColumn="0" w:oddVBand="0" w:evenVBand="0" w:oddHBand="1" w:evenHBand="0" w:firstRowFirstColumn="0" w:firstRowLastColumn="0" w:lastRowFirstColumn="0" w:lastRowLastColumn="0"/>
              <w:rPr>
                <w:rFonts w:ascii="仿宋_GB2312" w:eastAsia="仿宋_GB2312" w:hAnsi="仿宋" w:cs="宋体"/>
                <w:color w:val="000000"/>
                <w:kern w:val="0"/>
                <w:sz w:val="28"/>
                <w:szCs w:val="28"/>
              </w:rPr>
            </w:pPr>
          </w:p>
        </w:tc>
      </w:tr>
      <w:tr w:rsidR="00562559" w:rsidRPr="00D404B0" w:rsidTr="0035294D">
        <w:trPr>
          <w:trHeight w:val="835"/>
          <w:jc w:val="center"/>
        </w:trPr>
        <w:tc>
          <w:tcPr>
            <w:cnfStyle w:val="001000000000" w:firstRow="0" w:lastRow="0" w:firstColumn="1" w:lastColumn="0" w:oddVBand="0" w:evenVBand="0" w:oddHBand="0" w:evenHBand="0" w:firstRowFirstColumn="0" w:firstRowLastColumn="0" w:lastRowFirstColumn="0" w:lastRowLastColumn="0"/>
            <w:tcW w:w="4410" w:type="dxa"/>
            <w:tcBorders>
              <w:top w:val="single" w:sz="4" w:space="0" w:color="auto"/>
              <w:left w:val="single" w:sz="4" w:space="0" w:color="auto"/>
              <w:bottom w:val="single" w:sz="4" w:space="0" w:color="auto"/>
              <w:right w:val="single" w:sz="4" w:space="0" w:color="auto"/>
            </w:tcBorders>
            <w:noWrap/>
            <w:vAlign w:val="center"/>
          </w:tcPr>
          <w:p w:rsidR="00562559" w:rsidRDefault="00562559" w:rsidP="00562559">
            <w:pPr>
              <w:widowControl/>
              <w:spacing w:line="560" w:lineRule="exact"/>
              <w:jc w:val="center"/>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机械工程</w:t>
            </w:r>
            <w:r w:rsidR="00461304">
              <w:rPr>
                <w:rFonts w:ascii="仿宋_GB2312" w:eastAsia="仿宋_GB2312" w:hAnsi="仿宋" w:cs="宋体" w:hint="eastAsia"/>
                <w:color w:val="000000"/>
                <w:kern w:val="0"/>
                <w:sz w:val="28"/>
                <w:szCs w:val="28"/>
              </w:rPr>
              <w:t>/</w:t>
            </w:r>
            <w:r>
              <w:rPr>
                <w:rFonts w:ascii="仿宋_GB2312" w:eastAsia="仿宋_GB2312" w:hAnsi="仿宋" w:cs="宋体" w:hint="eastAsia"/>
                <w:color w:val="000000"/>
                <w:kern w:val="0"/>
                <w:sz w:val="28"/>
                <w:szCs w:val="28"/>
              </w:rPr>
              <w:t>电气工程</w:t>
            </w:r>
          </w:p>
        </w:tc>
        <w:tc>
          <w:tcPr>
            <w:tcW w:w="1417" w:type="dxa"/>
            <w:tcBorders>
              <w:top w:val="single" w:sz="4" w:space="0" w:color="auto"/>
              <w:left w:val="single" w:sz="4" w:space="0" w:color="auto"/>
              <w:bottom w:val="single" w:sz="4" w:space="0" w:color="auto"/>
              <w:right w:val="single" w:sz="4" w:space="0" w:color="auto"/>
            </w:tcBorders>
            <w:noWrap/>
            <w:vAlign w:val="center"/>
          </w:tcPr>
          <w:p w:rsidR="00562559" w:rsidRDefault="00622F18" w:rsidP="001A1054">
            <w:pPr>
              <w:widowControl/>
              <w:spacing w:line="560" w:lineRule="exact"/>
              <w:jc w:val="center"/>
              <w:cnfStyle w:val="000000000000" w:firstRow="0" w:lastRow="0" w:firstColumn="0" w:lastColumn="0" w:oddVBand="0" w:evenVBand="0" w:oddHBand="0" w:evenHBand="0" w:firstRowFirstColumn="0" w:firstRowLastColumn="0" w:lastRowFirstColumn="0" w:lastRowLastColumn="0"/>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10</w:t>
            </w:r>
          </w:p>
        </w:tc>
        <w:tc>
          <w:tcPr>
            <w:tcW w:w="3132" w:type="dxa"/>
            <w:tcBorders>
              <w:top w:val="single" w:sz="4" w:space="0" w:color="auto"/>
              <w:left w:val="single" w:sz="4" w:space="0" w:color="auto"/>
              <w:bottom w:val="single" w:sz="4" w:space="0" w:color="auto"/>
              <w:right w:val="single" w:sz="4" w:space="0" w:color="auto"/>
            </w:tcBorders>
          </w:tcPr>
          <w:p w:rsidR="00562559" w:rsidRDefault="00562559" w:rsidP="001A1054">
            <w:pPr>
              <w:widowControl/>
              <w:spacing w:line="560" w:lineRule="exact"/>
              <w:jc w:val="center"/>
              <w:cnfStyle w:val="000000000000" w:firstRow="0" w:lastRow="0" w:firstColumn="0" w:lastColumn="0" w:oddVBand="0" w:evenVBand="0" w:oddHBand="0" w:evenHBand="0" w:firstRowFirstColumn="0" w:firstRowLastColumn="0" w:lastRowFirstColumn="0" w:lastRowLastColumn="0"/>
              <w:rPr>
                <w:rFonts w:ascii="仿宋_GB2312" w:eastAsia="仿宋_GB2312" w:hAnsi="仿宋" w:cs="宋体"/>
                <w:color w:val="000000"/>
                <w:kern w:val="0"/>
                <w:sz w:val="28"/>
                <w:szCs w:val="28"/>
              </w:rPr>
            </w:pPr>
          </w:p>
        </w:tc>
      </w:tr>
      <w:tr w:rsidR="00562559" w:rsidRPr="00D404B0" w:rsidTr="0035294D">
        <w:trPr>
          <w:cnfStyle w:val="000000100000" w:firstRow="0" w:lastRow="0" w:firstColumn="0" w:lastColumn="0" w:oddVBand="0" w:evenVBand="0" w:oddHBand="1" w:evenHBand="0" w:firstRowFirstColumn="0" w:firstRowLastColumn="0" w:lastRowFirstColumn="0" w:lastRowLastColumn="0"/>
          <w:trHeight w:val="835"/>
          <w:jc w:val="center"/>
        </w:trPr>
        <w:tc>
          <w:tcPr>
            <w:cnfStyle w:val="001000000000" w:firstRow="0" w:lastRow="0" w:firstColumn="1" w:lastColumn="0" w:oddVBand="0" w:evenVBand="0" w:oddHBand="0" w:evenHBand="0" w:firstRowFirstColumn="0" w:firstRowLastColumn="0" w:lastRowFirstColumn="0" w:lastRowLastColumn="0"/>
            <w:tcW w:w="4410" w:type="dxa"/>
            <w:tcBorders>
              <w:top w:val="single" w:sz="4" w:space="0" w:color="auto"/>
              <w:left w:val="single" w:sz="4" w:space="0" w:color="auto"/>
              <w:bottom w:val="single" w:sz="4" w:space="0" w:color="auto"/>
              <w:right w:val="single" w:sz="4" w:space="0" w:color="auto"/>
            </w:tcBorders>
            <w:noWrap/>
            <w:vAlign w:val="center"/>
          </w:tcPr>
          <w:p w:rsidR="00562559" w:rsidRDefault="00562559" w:rsidP="00562559">
            <w:pPr>
              <w:widowControl/>
              <w:spacing w:line="560" w:lineRule="exact"/>
              <w:jc w:val="center"/>
              <w:rPr>
                <w:rFonts w:ascii="仿宋_GB2312" w:eastAsia="仿宋_GB2312" w:hAnsi="仿宋" w:cs="宋体"/>
                <w:color w:val="000000"/>
                <w:kern w:val="0"/>
                <w:sz w:val="28"/>
                <w:szCs w:val="28"/>
              </w:rPr>
            </w:pPr>
            <w:r>
              <w:rPr>
                <w:rFonts w:ascii="仿宋_GB2312" w:eastAsia="仿宋_GB2312" w:hAnsi="宋体" w:cs="宋体" w:hint="eastAsia"/>
                <w:color w:val="000000"/>
                <w:sz w:val="28"/>
                <w:szCs w:val="28"/>
              </w:rPr>
              <w:t>园林类</w:t>
            </w:r>
          </w:p>
        </w:tc>
        <w:tc>
          <w:tcPr>
            <w:tcW w:w="1417" w:type="dxa"/>
            <w:tcBorders>
              <w:top w:val="single" w:sz="4" w:space="0" w:color="auto"/>
              <w:left w:val="single" w:sz="4" w:space="0" w:color="auto"/>
              <w:bottom w:val="single" w:sz="4" w:space="0" w:color="auto"/>
              <w:right w:val="single" w:sz="4" w:space="0" w:color="auto"/>
            </w:tcBorders>
            <w:noWrap/>
            <w:vAlign w:val="center"/>
          </w:tcPr>
          <w:p w:rsidR="00562559" w:rsidRDefault="00562559" w:rsidP="001A1054">
            <w:pPr>
              <w:widowControl/>
              <w:spacing w:line="560" w:lineRule="exact"/>
              <w:jc w:val="center"/>
              <w:cnfStyle w:val="000000100000" w:firstRow="0" w:lastRow="0" w:firstColumn="0" w:lastColumn="0" w:oddVBand="0" w:evenVBand="0" w:oddHBand="1" w:evenHBand="0" w:firstRowFirstColumn="0" w:firstRowLastColumn="0" w:lastRowFirstColumn="0" w:lastRowLastColumn="0"/>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2</w:t>
            </w:r>
          </w:p>
        </w:tc>
        <w:tc>
          <w:tcPr>
            <w:tcW w:w="3132" w:type="dxa"/>
            <w:tcBorders>
              <w:top w:val="single" w:sz="4" w:space="0" w:color="auto"/>
              <w:left w:val="single" w:sz="4" w:space="0" w:color="auto"/>
              <w:bottom w:val="single" w:sz="4" w:space="0" w:color="auto"/>
              <w:right w:val="single" w:sz="4" w:space="0" w:color="auto"/>
            </w:tcBorders>
          </w:tcPr>
          <w:p w:rsidR="00562559" w:rsidRDefault="00562559" w:rsidP="001A1054">
            <w:pPr>
              <w:widowControl/>
              <w:spacing w:line="560" w:lineRule="exact"/>
              <w:jc w:val="center"/>
              <w:cnfStyle w:val="000000100000" w:firstRow="0" w:lastRow="0" w:firstColumn="0" w:lastColumn="0" w:oddVBand="0" w:evenVBand="0" w:oddHBand="1" w:evenHBand="0" w:firstRowFirstColumn="0" w:firstRowLastColumn="0" w:lastRowFirstColumn="0" w:lastRowLastColumn="0"/>
              <w:rPr>
                <w:rFonts w:ascii="仿宋_GB2312" w:eastAsia="仿宋_GB2312" w:hAnsi="仿宋" w:cs="宋体"/>
                <w:color w:val="000000"/>
                <w:kern w:val="0"/>
                <w:sz w:val="28"/>
                <w:szCs w:val="28"/>
              </w:rPr>
            </w:pPr>
          </w:p>
        </w:tc>
      </w:tr>
      <w:tr w:rsidR="00562559" w:rsidRPr="00D404B0" w:rsidTr="0035294D">
        <w:trPr>
          <w:trHeight w:val="835"/>
          <w:jc w:val="center"/>
        </w:trPr>
        <w:tc>
          <w:tcPr>
            <w:cnfStyle w:val="001000000000" w:firstRow="0" w:lastRow="0" w:firstColumn="1" w:lastColumn="0" w:oddVBand="0" w:evenVBand="0" w:oddHBand="0" w:evenHBand="0" w:firstRowFirstColumn="0" w:firstRowLastColumn="0" w:lastRowFirstColumn="0" w:lastRowLastColumn="0"/>
            <w:tcW w:w="4410" w:type="dxa"/>
            <w:tcBorders>
              <w:top w:val="single" w:sz="4" w:space="0" w:color="auto"/>
              <w:left w:val="single" w:sz="4" w:space="0" w:color="auto"/>
              <w:bottom w:val="single" w:sz="4" w:space="0" w:color="auto"/>
              <w:right w:val="single" w:sz="4" w:space="0" w:color="auto"/>
            </w:tcBorders>
            <w:noWrap/>
            <w:vAlign w:val="center"/>
          </w:tcPr>
          <w:p w:rsidR="00562559" w:rsidRDefault="00562559" w:rsidP="00562559">
            <w:pPr>
              <w:widowControl/>
              <w:spacing w:line="560" w:lineRule="exact"/>
              <w:jc w:val="center"/>
              <w:rPr>
                <w:rFonts w:ascii="仿宋_GB2312" w:eastAsia="仿宋_GB2312" w:hAnsi="宋体" w:cs="宋体"/>
                <w:color w:val="000000"/>
                <w:sz w:val="28"/>
                <w:szCs w:val="28"/>
              </w:rPr>
            </w:pPr>
            <w:r>
              <w:rPr>
                <w:rFonts w:ascii="仿宋_GB2312" w:eastAsia="仿宋_GB2312" w:hAnsi="宋体" w:cs="宋体" w:hint="eastAsia"/>
                <w:color w:val="000000"/>
                <w:sz w:val="28"/>
                <w:szCs w:val="28"/>
              </w:rPr>
              <w:t>生物工程</w:t>
            </w:r>
          </w:p>
        </w:tc>
        <w:tc>
          <w:tcPr>
            <w:tcW w:w="1417" w:type="dxa"/>
            <w:tcBorders>
              <w:top w:val="single" w:sz="4" w:space="0" w:color="auto"/>
              <w:left w:val="single" w:sz="4" w:space="0" w:color="auto"/>
              <w:bottom w:val="single" w:sz="4" w:space="0" w:color="auto"/>
              <w:right w:val="single" w:sz="4" w:space="0" w:color="auto"/>
            </w:tcBorders>
            <w:noWrap/>
            <w:vAlign w:val="center"/>
          </w:tcPr>
          <w:p w:rsidR="00562559" w:rsidRDefault="00562559" w:rsidP="001A1054">
            <w:pPr>
              <w:widowControl/>
              <w:spacing w:line="560" w:lineRule="exact"/>
              <w:jc w:val="center"/>
              <w:cnfStyle w:val="000000000000" w:firstRow="0" w:lastRow="0" w:firstColumn="0" w:lastColumn="0" w:oddVBand="0" w:evenVBand="0" w:oddHBand="0" w:evenHBand="0" w:firstRowFirstColumn="0" w:firstRowLastColumn="0" w:lastRowFirstColumn="0" w:lastRowLastColumn="0"/>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2</w:t>
            </w:r>
          </w:p>
        </w:tc>
        <w:tc>
          <w:tcPr>
            <w:tcW w:w="3132" w:type="dxa"/>
            <w:tcBorders>
              <w:top w:val="single" w:sz="4" w:space="0" w:color="auto"/>
              <w:left w:val="single" w:sz="4" w:space="0" w:color="auto"/>
              <w:bottom w:val="single" w:sz="4" w:space="0" w:color="auto"/>
              <w:right w:val="single" w:sz="4" w:space="0" w:color="auto"/>
            </w:tcBorders>
          </w:tcPr>
          <w:p w:rsidR="00562559" w:rsidRDefault="00562559" w:rsidP="001A1054">
            <w:pPr>
              <w:widowControl/>
              <w:spacing w:line="560" w:lineRule="exact"/>
              <w:jc w:val="center"/>
              <w:cnfStyle w:val="000000000000" w:firstRow="0" w:lastRow="0" w:firstColumn="0" w:lastColumn="0" w:oddVBand="0" w:evenVBand="0" w:oddHBand="0" w:evenHBand="0" w:firstRowFirstColumn="0" w:firstRowLastColumn="0" w:lastRowFirstColumn="0" w:lastRowLastColumn="0"/>
              <w:rPr>
                <w:rFonts w:ascii="仿宋_GB2312" w:eastAsia="仿宋_GB2312" w:hAnsi="仿宋" w:cs="宋体"/>
                <w:color w:val="000000"/>
                <w:kern w:val="0"/>
                <w:sz w:val="28"/>
                <w:szCs w:val="28"/>
              </w:rPr>
            </w:pPr>
          </w:p>
        </w:tc>
      </w:tr>
      <w:tr w:rsidR="003D39DA" w:rsidRPr="00D404B0" w:rsidTr="0035294D">
        <w:trPr>
          <w:cnfStyle w:val="000000100000" w:firstRow="0" w:lastRow="0" w:firstColumn="0" w:lastColumn="0" w:oddVBand="0" w:evenVBand="0" w:oddHBand="1" w:evenHBand="0" w:firstRowFirstColumn="0" w:firstRowLastColumn="0" w:lastRowFirstColumn="0" w:lastRowLastColumn="0"/>
          <w:trHeight w:val="835"/>
          <w:jc w:val="center"/>
        </w:trPr>
        <w:tc>
          <w:tcPr>
            <w:cnfStyle w:val="001000000000" w:firstRow="0" w:lastRow="0" w:firstColumn="1" w:lastColumn="0" w:oddVBand="0" w:evenVBand="0" w:oddHBand="0" w:evenHBand="0" w:firstRowFirstColumn="0" w:firstRowLastColumn="0" w:lastRowFirstColumn="0" w:lastRowLastColumn="0"/>
            <w:tcW w:w="4410" w:type="dxa"/>
            <w:tcBorders>
              <w:top w:val="single" w:sz="4" w:space="0" w:color="auto"/>
              <w:left w:val="single" w:sz="4" w:space="0" w:color="auto"/>
              <w:bottom w:val="single" w:sz="4" w:space="0" w:color="auto"/>
              <w:right w:val="single" w:sz="4" w:space="0" w:color="auto"/>
            </w:tcBorders>
            <w:noWrap/>
            <w:vAlign w:val="center"/>
          </w:tcPr>
          <w:p w:rsidR="003D39DA" w:rsidRDefault="003D39DA" w:rsidP="001A1054">
            <w:pPr>
              <w:widowControl/>
              <w:spacing w:line="560" w:lineRule="exact"/>
              <w:jc w:val="center"/>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合计</w:t>
            </w:r>
          </w:p>
        </w:tc>
        <w:tc>
          <w:tcPr>
            <w:tcW w:w="1417" w:type="dxa"/>
            <w:tcBorders>
              <w:top w:val="single" w:sz="4" w:space="0" w:color="auto"/>
              <w:left w:val="single" w:sz="4" w:space="0" w:color="auto"/>
              <w:bottom w:val="single" w:sz="4" w:space="0" w:color="auto"/>
              <w:right w:val="single" w:sz="4" w:space="0" w:color="auto"/>
            </w:tcBorders>
            <w:noWrap/>
            <w:vAlign w:val="center"/>
          </w:tcPr>
          <w:p w:rsidR="003D39DA" w:rsidRDefault="00562559" w:rsidP="001A1054">
            <w:pPr>
              <w:widowControl/>
              <w:spacing w:line="560" w:lineRule="exact"/>
              <w:jc w:val="center"/>
              <w:cnfStyle w:val="000000100000" w:firstRow="0" w:lastRow="0" w:firstColumn="0" w:lastColumn="0" w:oddVBand="0" w:evenVBand="0" w:oddHBand="1" w:evenHBand="0" w:firstRowFirstColumn="0" w:firstRowLastColumn="0" w:lastRowFirstColumn="0" w:lastRowLastColumn="0"/>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50</w:t>
            </w:r>
          </w:p>
        </w:tc>
        <w:tc>
          <w:tcPr>
            <w:tcW w:w="3132" w:type="dxa"/>
            <w:tcBorders>
              <w:top w:val="single" w:sz="4" w:space="0" w:color="auto"/>
              <w:left w:val="single" w:sz="4" w:space="0" w:color="auto"/>
              <w:bottom w:val="single" w:sz="4" w:space="0" w:color="auto"/>
              <w:right w:val="single" w:sz="4" w:space="0" w:color="auto"/>
            </w:tcBorders>
          </w:tcPr>
          <w:p w:rsidR="003D39DA" w:rsidRDefault="003D39DA" w:rsidP="001A1054">
            <w:pPr>
              <w:widowControl/>
              <w:spacing w:line="560" w:lineRule="exact"/>
              <w:jc w:val="center"/>
              <w:cnfStyle w:val="000000100000" w:firstRow="0" w:lastRow="0" w:firstColumn="0" w:lastColumn="0" w:oddVBand="0" w:evenVBand="0" w:oddHBand="1" w:evenHBand="0" w:firstRowFirstColumn="0" w:firstRowLastColumn="0" w:lastRowFirstColumn="0" w:lastRowLastColumn="0"/>
              <w:rPr>
                <w:rFonts w:ascii="仿宋_GB2312" w:eastAsia="仿宋_GB2312" w:hAnsi="仿宋" w:cs="宋体"/>
                <w:color w:val="000000"/>
                <w:kern w:val="0"/>
                <w:sz w:val="28"/>
                <w:szCs w:val="28"/>
              </w:rPr>
            </w:pPr>
          </w:p>
        </w:tc>
      </w:tr>
    </w:tbl>
    <w:p w:rsidR="007342BB" w:rsidRPr="007342BB" w:rsidRDefault="00571B38" w:rsidP="00460F3D">
      <w:pPr>
        <w:spacing w:beforeLines="50" w:before="156" w:afterLines="50" w:after="156"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二</w:t>
      </w:r>
      <w:r w:rsidR="007342BB" w:rsidRPr="007342BB">
        <w:rPr>
          <w:rFonts w:ascii="黑体" w:eastAsia="黑体" w:hAnsi="黑体" w:cs="黑体" w:hint="eastAsia"/>
          <w:bCs/>
          <w:sz w:val="32"/>
          <w:szCs w:val="32"/>
        </w:rPr>
        <w:t>、薪资福利待遇</w:t>
      </w:r>
    </w:p>
    <w:p w:rsidR="00EF7C20" w:rsidRPr="00460F3D" w:rsidRDefault="006D684F" w:rsidP="00460F3D">
      <w:pPr>
        <w:widowControl/>
        <w:spacing w:line="360" w:lineRule="auto"/>
        <w:ind w:firstLineChars="200" w:firstLine="643"/>
        <w:jc w:val="left"/>
        <w:rPr>
          <w:rFonts w:ascii="仿宋" w:eastAsia="仿宋" w:hAnsi="仿宋" w:cs="宋体"/>
          <w:b/>
          <w:bCs/>
          <w:kern w:val="0"/>
          <w:sz w:val="32"/>
          <w:szCs w:val="32"/>
        </w:rPr>
      </w:pPr>
      <w:r w:rsidRPr="00460F3D">
        <w:rPr>
          <w:rFonts w:ascii="仿宋" w:eastAsia="仿宋" w:hAnsi="仿宋" w:cs="宋体" w:hint="eastAsia"/>
          <w:b/>
          <w:bCs/>
          <w:kern w:val="0"/>
          <w:sz w:val="32"/>
          <w:szCs w:val="32"/>
        </w:rPr>
        <w:t>（一）</w:t>
      </w:r>
      <w:r w:rsidR="00EF7C20" w:rsidRPr="00460F3D">
        <w:rPr>
          <w:rFonts w:ascii="仿宋" w:eastAsia="仿宋" w:hAnsi="仿宋" w:cs="宋体" w:hint="eastAsia"/>
          <w:b/>
          <w:bCs/>
          <w:kern w:val="0"/>
          <w:sz w:val="32"/>
          <w:szCs w:val="32"/>
        </w:rPr>
        <w:t>工资待遇</w:t>
      </w:r>
    </w:p>
    <w:p w:rsidR="00EF7C20" w:rsidRPr="00E43CDD" w:rsidRDefault="00DE0D85" w:rsidP="00E43CDD">
      <w:pPr>
        <w:tabs>
          <w:tab w:val="left" w:pos="1965"/>
        </w:tabs>
        <w:spacing w:line="360" w:lineRule="auto"/>
        <w:ind w:firstLineChars="200" w:firstLine="640"/>
        <w:rPr>
          <w:rFonts w:ascii="仿宋" w:eastAsia="仿宋" w:hAnsi="仿宋" w:cs="宋体"/>
          <w:color w:val="000000"/>
          <w:kern w:val="0"/>
          <w:sz w:val="32"/>
          <w:szCs w:val="32"/>
        </w:rPr>
      </w:pPr>
      <w:r>
        <w:rPr>
          <w:rFonts w:ascii="仿宋" w:eastAsia="仿宋" w:hAnsi="仿宋" w:cs="宋体" w:hint="eastAsia"/>
          <w:color w:val="000000"/>
          <w:kern w:val="0"/>
          <w:sz w:val="32"/>
          <w:szCs w:val="32"/>
        </w:rPr>
        <w:t>本科</w:t>
      </w:r>
      <w:r>
        <w:rPr>
          <w:rFonts w:ascii="仿宋" w:eastAsia="仿宋" w:hAnsi="仿宋" w:cs="宋体" w:hint="eastAsia"/>
          <w:color w:val="000000"/>
          <w:kern w:val="0"/>
          <w:sz w:val="32"/>
          <w:szCs w:val="32"/>
        </w:rPr>
        <w:t>全年税前工资</w:t>
      </w:r>
      <w:r>
        <w:rPr>
          <w:rFonts w:ascii="仿宋" w:eastAsia="仿宋" w:hAnsi="仿宋" w:cs="宋体" w:hint="eastAsia"/>
          <w:b/>
          <w:color w:val="000000"/>
          <w:kern w:val="0"/>
          <w:sz w:val="32"/>
          <w:szCs w:val="32"/>
        </w:rPr>
        <w:t>7-8</w:t>
      </w:r>
      <w:r w:rsidRPr="00461304">
        <w:rPr>
          <w:rFonts w:ascii="仿宋" w:eastAsia="仿宋" w:hAnsi="仿宋" w:cs="宋体" w:hint="eastAsia"/>
          <w:b/>
          <w:color w:val="000000"/>
          <w:kern w:val="0"/>
          <w:sz w:val="32"/>
          <w:szCs w:val="32"/>
        </w:rPr>
        <w:t>万</w:t>
      </w:r>
      <w:r w:rsidRPr="00DE0D85">
        <w:rPr>
          <w:rFonts w:ascii="仿宋" w:eastAsia="仿宋" w:hAnsi="仿宋" w:cs="宋体" w:hint="eastAsia"/>
          <w:color w:val="000000"/>
          <w:kern w:val="0"/>
          <w:sz w:val="32"/>
          <w:szCs w:val="32"/>
        </w:rPr>
        <w:t>；</w:t>
      </w:r>
      <w:bookmarkStart w:id="0" w:name="_GoBack"/>
      <w:bookmarkEnd w:id="0"/>
      <w:r>
        <w:rPr>
          <w:rFonts w:ascii="仿宋" w:eastAsia="仿宋" w:hAnsi="仿宋" w:cs="宋体" w:hint="eastAsia"/>
          <w:color w:val="000000"/>
          <w:kern w:val="0"/>
          <w:sz w:val="32"/>
          <w:szCs w:val="32"/>
        </w:rPr>
        <w:t>硕士</w:t>
      </w:r>
      <w:r w:rsidR="00461304">
        <w:rPr>
          <w:rFonts w:ascii="仿宋" w:eastAsia="仿宋" w:hAnsi="仿宋" w:cs="宋体" w:hint="eastAsia"/>
          <w:color w:val="000000"/>
          <w:kern w:val="0"/>
          <w:sz w:val="32"/>
          <w:szCs w:val="32"/>
        </w:rPr>
        <w:t>全年税前工资</w:t>
      </w:r>
      <w:r w:rsidR="0022552B" w:rsidRPr="00461304">
        <w:rPr>
          <w:rFonts w:ascii="仿宋" w:eastAsia="仿宋" w:hAnsi="仿宋" w:cs="宋体" w:hint="eastAsia"/>
          <w:b/>
          <w:color w:val="000000"/>
          <w:kern w:val="0"/>
          <w:sz w:val="32"/>
          <w:szCs w:val="32"/>
        </w:rPr>
        <w:t>9-10万</w:t>
      </w:r>
      <w:r w:rsidR="00461304">
        <w:rPr>
          <w:rFonts w:ascii="仿宋" w:eastAsia="仿宋" w:hAnsi="仿宋" w:cs="宋体" w:hint="eastAsia"/>
          <w:b/>
          <w:color w:val="000000"/>
          <w:kern w:val="0"/>
          <w:sz w:val="32"/>
          <w:szCs w:val="32"/>
        </w:rPr>
        <w:t>。</w:t>
      </w:r>
    </w:p>
    <w:p w:rsidR="00246B7E" w:rsidRDefault="00246B7E" w:rsidP="00460F3D">
      <w:pPr>
        <w:widowControl/>
        <w:spacing w:line="360" w:lineRule="auto"/>
        <w:ind w:firstLineChars="200" w:firstLine="643"/>
        <w:jc w:val="left"/>
        <w:rPr>
          <w:rFonts w:ascii="仿宋" w:eastAsia="仿宋" w:hAnsi="仿宋" w:cs="宋体"/>
          <w:b/>
          <w:bCs/>
          <w:kern w:val="0"/>
          <w:sz w:val="32"/>
          <w:szCs w:val="32"/>
        </w:rPr>
      </w:pPr>
    </w:p>
    <w:p w:rsidR="0078007E" w:rsidRPr="00460F3D" w:rsidRDefault="006D684F" w:rsidP="00460F3D">
      <w:pPr>
        <w:widowControl/>
        <w:spacing w:line="360" w:lineRule="auto"/>
        <w:ind w:firstLineChars="200" w:firstLine="643"/>
        <w:jc w:val="left"/>
        <w:rPr>
          <w:rFonts w:ascii="仿宋" w:eastAsia="仿宋" w:hAnsi="仿宋" w:cs="宋体"/>
          <w:b/>
          <w:bCs/>
          <w:kern w:val="0"/>
          <w:sz w:val="32"/>
          <w:szCs w:val="32"/>
        </w:rPr>
      </w:pPr>
      <w:r w:rsidRPr="00460F3D">
        <w:rPr>
          <w:rFonts w:ascii="仿宋" w:eastAsia="仿宋" w:hAnsi="仿宋" w:cs="宋体" w:hint="eastAsia"/>
          <w:b/>
          <w:bCs/>
          <w:kern w:val="0"/>
          <w:sz w:val="32"/>
          <w:szCs w:val="32"/>
        </w:rPr>
        <w:lastRenderedPageBreak/>
        <w:t>（二）</w:t>
      </w:r>
      <w:r w:rsidR="0078007E" w:rsidRPr="00460F3D">
        <w:rPr>
          <w:rFonts w:ascii="仿宋" w:eastAsia="仿宋" w:hAnsi="仿宋" w:cs="宋体" w:hint="eastAsia"/>
          <w:b/>
          <w:bCs/>
          <w:kern w:val="0"/>
          <w:sz w:val="32"/>
          <w:szCs w:val="32"/>
        </w:rPr>
        <w:t>福利保障</w:t>
      </w:r>
    </w:p>
    <w:p w:rsidR="0078007E" w:rsidRPr="00E43CDD" w:rsidRDefault="006D684F" w:rsidP="00E43CDD">
      <w:pPr>
        <w:tabs>
          <w:tab w:val="left" w:pos="1965"/>
        </w:tabs>
        <w:spacing w:line="360" w:lineRule="auto"/>
        <w:ind w:firstLineChars="200" w:firstLine="640"/>
        <w:rPr>
          <w:rFonts w:ascii="仿宋" w:eastAsia="仿宋" w:hAnsi="仿宋" w:cs="宋体"/>
          <w:color w:val="000000"/>
          <w:kern w:val="0"/>
          <w:sz w:val="32"/>
          <w:szCs w:val="32"/>
        </w:rPr>
      </w:pPr>
      <w:r w:rsidRPr="00E43CDD">
        <w:rPr>
          <w:rFonts w:ascii="仿宋" w:eastAsia="仿宋" w:hAnsi="仿宋" w:cs="宋体" w:hint="eastAsia"/>
          <w:color w:val="000000"/>
          <w:kern w:val="0"/>
          <w:sz w:val="32"/>
          <w:szCs w:val="32"/>
        </w:rPr>
        <w:t>1、</w:t>
      </w:r>
      <w:r w:rsidR="007E1843" w:rsidRPr="00E43CDD">
        <w:rPr>
          <w:rFonts w:ascii="仿宋" w:eastAsia="仿宋" w:hAnsi="仿宋" w:cs="宋体" w:hint="eastAsia"/>
          <w:color w:val="000000"/>
          <w:kern w:val="0"/>
          <w:sz w:val="32"/>
          <w:szCs w:val="32"/>
        </w:rPr>
        <w:t>社会保险：按国家规定，</w:t>
      </w:r>
      <w:r w:rsidR="0078007E" w:rsidRPr="00E43CDD">
        <w:rPr>
          <w:rFonts w:ascii="仿宋" w:eastAsia="仿宋" w:hAnsi="仿宋" w:cs="宋体" w:hint="eastAsia"/>
          <w:color w:val="000000"/>
          <w:kern w:val="0"/>
          <w:sz w:val="32"/>
          <w:szCs w:val="32"/>
        </w:rPr>
        <w:t>缴纳五险一金</w:t>
      </w:r>
    </w:p>
    <w:p w:rsidR="0078007E" w:rsidRPr="00E43CDD" w:rsidRDefault="006D684F" w:rsidP="00E43CDD">
      <w:pPr>
        <w:tabs>
          <w:tab w:val="left" w:pos="1965"/>
        </w:tabs>
        <w:spacing w:line="360" w:lineRule="auto"/>
        <w:ind w:firstLineChars="200" w:firstLine="640"/>
        <w:rPr>
          <w:rFonts w:ascii="仿宋" w:eastAsia="仿宋" w:hAnsi="仿宋" w:cs="宋体"/>
          <w:color w:val="000000"/>
          <w:kern w:val="0"/>
          <w:sz w:val="32"/>
          <w:szCs w:val="32"/>
        </w:rPr>
      </w:pPr>
      <w:r w:rsidRPr="00E43CDD">
        <w:rPr>
          <w:rFonts w:ascii="仿宋" w:eastAsia="仿宋" w:hAnsi="仿宋" w:cs="宋体" w:hint="eastAsia"/>
          <w:color w:val="000000"/>
          <w:kern w:val="0"/>
          <w:sz w:val="32"/>
          <w:szCs w:val="32"/>
        </w:rPr>
        <w:t>2、</w:t>
      </w:r>
      <w:r w:rsidR="00BD2D68" w:rsidRPr="00E43CDD">
        <w:rPr>
          <w:rFonts w:ascii="仿宋" w:eastAsia="仿宋" w:hAnsi="仿宋" w:cs="宋体" w:hint="eastAsia"/>
          <w:color w:val="000000"/>
          <w:kern w:val="0"/>
          <w:sz w:val="32"/>
          <w:szCs w:val="32"/>
        </w:rPr>
        <w:t>员工</w:t>
      </w:r>
      <w:r w:rsidR="00041060" w:rsidRPr="00E43CDD">
        <w:rPr>
          <w:rFonts w:ascii="仿宋" w:eastAsia="仿宋" w:hAnsi="仿宋" w:cs="宋体" w:hint="eastAsia"/>
          <w:color w:val="000000"/>
          <w:kern w:val="0"/>
          <w:sz w:val="32"/>
          <w:szCs w:val="32"/>
        </w:rPr>
        <w:t>福利：带薪年假、生日礼品、</w:t>
      </w:r>
      <w:r w:rsidR="0078007E" w:rsidRPr="00E43CDD">
        <w:rPr>
          <w:rFonts w:ascii="仿宋" w:eastAsia="仿宋" w:hAnsi="仿宋" w:cs="宋体" w:hint="eastAsia"/>
          <w:color w:val="000000"/>
          <w:kern w:val="0"/>
          <w:sz w:val="32"/>
          <w:szCs w:val="32"/>
        </w:rPr>
        <w:t>劳保</w:t>
      </w:r>
      <w:r w:rsidR="00041060" w:rsidRPr="00E43CDD">
        <w:rPr>
          <w:rFonts w:ascii="仿宋" w:eastAsia="仿宋" w:hAnsi="仿宋" w:cs="宋体" w:hint="eastAsia"/>
          <w:color w:val="000000"/>
          <w:kern w:val="0"/>
          <w:sz w:val="32"/>
          <w:szCs w:val="32"/>
        </w:rPr>
        <w:t>福利</w:t>
      </w:r>
      <w:r w:rsidR="00D757C1" w:rsidRPr="00E43CDD">
        <w:rPr>
          <w:rFonts w:ascii="仿宋" w:eastAsia="仿宋" w:hAnsi="仿宋" w:cs="宋体" w:hint="eastAsia"/>
          <w:color w:val="000000"/>
          <w:kern w:val="0"/>
          <w:sz w:val="32"/>
          <w:szCs w:val="32"/>
        </w:rPr>
        <w:t>、</w:t>
      </w:r>
      <w:r w:rsidR="0078007E" w:rsidRPr="00E43CDD">
        <w:rPr>
          <w:rFonts w:ascii="仿宋" w:eastAsia="仿宋" w:hAnsi="仿宋" w:cs="宋体" w:hint="eastAsia"/>
          <w:color w:val="000000"/>
          <w:kern w:val="0"/>
          <w:sz w:val="32"/>
          <w:szCs w:val="32"/>
        </w:rPr>
        <w:t>取暖降温补贴、过节福利</w:t>
      </w:r>
      <w:r w:rsidR="00763C7C" w:rsidRPr="00E43CDD">
        <w:rPr>
          <w:rFonts w:ascii="仿宋" w:eastAsia="仿宋" w:hAnsi="仿宋" w:cs="宋体" w:hint="eastAsia"/>
          <w:color w:val="000000"/>
          <w:kern w:val="0"/>
          <w:sz w:val="32"/>
          <w:szCs w:val="32"/>
        </w:rPr>
        <w:t>、定制工装、定期体检</w:t>
      </w:r>
    </w:p>
    <w:p w:rsidR="0078007E" w:rsidRPr="00E43CDD" w:rsidRDefault="006D684F" w:rsidP="00E43CDD">
      <w:pPr>
        <w:tabs>
          <w:tab w:val="left" w:pos="1965"/>
        </w:tabs>
        <w:spacing w:line="360" w:lineRule="auto"/>
        <w:ind w:firstLineChars="200" w:firstLine="640"/>
        <w:rPr>
          <w:rFonts w:ascii="仿宋" w:eastAsia="仿宋" w:hAnsi="仿宋" w:cs="宋体"/>
          <w:color w:val="000000"/>
          <w:kern w:val="0"/>
          <w:sz w:val="32"/>
          <w:szCs w:val="32"/>
        </w:rPr>
      </w:pPr>
      <w:r w:rsidRPr="00E43CDD">
        <w:rPr>
          <w:rFonts w:ascii="仿宋" w:eastAsia="仿宋" w:hAnsi="仿宋" w:cs="宋体" w:hint="eastAsia"/>
          <w:color w:val="000000"/>
          <w:kern w:val="0"/>
          <w:sz w:val="32"/>
          <w:szCs w:val="32"/>
        </w:rPr>
        <w:t>3、</w:t>
      </w:r>
      <w:r w:rsidR="00BD2D68" w:rsidRPr="00E43CDD">
        <w:rPr>
          <w:rFonts w:ascii="仿宋" w:eastAsia="仿宋" w:hAnsi="仿宋" w:cs="宋体" w:hint="eastAsia"/>
          <w:color w:val="000000"/>
          <w:kern w:val="0"/>
          <w:sz w:val="32"/>
          <w:szCs w:val="32"/>
        </w:rPr>
        <w:t>职业激励</w:t>
      </w:r>
      <w:r w:rsidR="00EF7C20" w:rsidRPr="00E43CDD">
        <w:rPr>
          <w:rFonts w:ascii="仿宋" w:eastAsia="仿宋" w:hAnsi="仿宋" w:cs="宋体" w:hint="eastAsia"/>
          <w:color w:val="000000"/>
          <w:kern w:val="0"/>
          <w:sz w:val="32"/>
          <w:szCs w:val="32"/>
        </w:rPr>
        <w:t>：岗位</w:t>
      </w:r>
      <w:r w:rsidR="00D9777C" w:rsidRPr="00E43CDD">
        <w:rPr>
          <w:rFonts w:ascii="仿宋" w:eastAsia="仿宋" w:hAnsi="仿宋" w:cs="宋体" w:hint="eastAsia"/>
          <w:color w:val="000000"/>
          <w:kern w:val="0"/>
          <w:sz w:val="32"/>
          <w:szCs w:val="32"/>
        </w:rPr>
        <w:t>职位</w:t>
      </w:r>
      <w:r w:rsidR="001F3FC1" w:rsidRPr="00E43CDD">
        <w:rPr>
          <w:rFonts w:ascii="仿宋" w:eastAsia="仿宋" w:hAnsi="仿宋" w:cs="宋体" w:hint="eastAsia"/>
          <w:color w:val="000000"/>
          <w:kern w:val="0"/>
          <w:sz w:val="32"/>
          <w:szCs w:val="32"/>
        </w:rPr>
        <w:t>晋升</w:t>
      </w:r>
      <w:r w:rsidR="00EF7C20" w:rsidRPr="00E43CDD">
        <w:rPr>
          <w:rFonts w:ascii="仿宋" w:eastAsia="仿宋" w:hAnsi="仿宋" w:cs="宋体" w:hint="eastAsia"/>
          <w:color w:val="000000"/>
          <w:kern w:val="0"/>
          <w:sz w:val="32"/>
          <w:szCs w:val="32"/>
        </w:rPr>
        <w:t>、管理技术发展双通道</w:t>
      </w:r>
    </w:p>
    <w:p w:rsidR="007342BB" w:rsidRPr="007342BB" w:rsidRDefault="00571B38" w:rsidP="00460F3D">
      <w:pPr>
        <w:spacing w:beforeLines="50" w:before="156" w:afterLines="50" w:after="156" w:line="360" w:lineRule="auto"/>
        <w:ind w:firstLineChars="200" w:firstLine="640"/>
        <w:rPr>
          <w:rFonts w:ascii="黑体" w:eastAsia="黑体" w:hAnsi="黑体" w:cs="黑体"/>
          <w:bCs/>
          <w:sz w:val="32"/>
          <w:szCs w:val="32"/>
        </w:rPr>
      </w:pPr>
      <w:r>
        <w:rPr>
          <w:rFonts w:ascii="黑体" w:eastAsia="黑体" w:hAnsi="黑体" w:cs="黑体" w:hint="eastAsia"/>
          <w:bCs/>
          <w:sz w:val="32"/>
          <w:szCs w:val="32"/>
        </w:rPr>
        <w:t>三</w:t>
      </w:r>
      <w:r w:rsidR="007342BB" w:rsidRPr="007342BB">
        <w:rPr>
          <w:rFonts w:ascii="黑体" w:eastAsia="黑体" w:hAnsi="黑体" w:cs="黑体" w:hint="eastAsia"/>
          <w:bCs/>
          <w:sz w:val="32"/>
          <w:szCs w:val="32"/>
        </w:rPr>
        <w:t>、联系方式</w:t>
      </w:r>
    </w:p>
    <w:p w:rsidR="00175F9A" w:rsidRPr="00E43CDD" w:rsidRDefault="00460F3D" w:rsidP="00E43CDD">
      <w:pPr>
        <w:spacing w:line="360" w:lineRule="auto"/>
        <w:ind w:firstLineChars="200" w:firstLine="640"/>
        <w:rPr>
          <w:rFonts w:ascii="仿宋" w:eastAsia="仿宋" w:hAnsi="仿宋" w:cs="宋体"/>
          <w:kern w:val="0"/>
          <w:sz w:val="32"/>
          <w:szCs w:val="32"/>
        </w:rPr>
      </w:pPr>
      <w:r>
        <w:rPr>
          <w:rFonts w:ascii="仿宋" w:eastAsia="仿宋" w:hAnsi="仿宋" w:cs="宋体" w:hint="eastAsia"/>
          <w:color w:val="333333"/>
          <w:kern w:val="0"/>
          <w:sz w:val="32"/>
          <w:szCs w:val="32"/>
        </w:rPr>
        <w:t>（一）</w:t>
      </w:r>
      <w:r w:rsidR="007309AD" w:rsidRPr="00E43CDD">
        <w:rPr>
          <w:rFonts w:ascii="仿宋" w:eastAsia="仿宋" w:hAnsi="仿宋" w:cs="宋体" w:hint="eastAsia"/>
          <w:color w:val="333333"/>
          <w:kern w:val="0"/>
          <w:sz w:val="32"/>
          <w:szCs w:val="32"/>
        </w:rPr>
        <w:t>有意应聘者</w:t>
      </w:r>
      <w:r w:rsidR="007309AD" w:rsidRPr="00E43CDD">
        <w:rPr>
          <w:rFonts w:ascii="仿宋" w:eastAsia="仿宋" w:hAnsi="仿宋" w:cs="宋体" w:hint="eastAsia"/>
          <w:kern w:val="0"/>
          <w:sz w:val="32"/>
          <w:szCs w:val="32"/>
        </w:rPr>
        <w:t>，请</w:t>
      </w:r>
      <w:r w:rsidR="00410845" w:rsidRPr="00E43CDD">
        <w:rPr>
          <w:rFonts w:ascii="仿宋" w:eastAsia="仿宋" w:hAnsi="仿宋" w:cs="宋体" w:hint="eastAsia"/>
          <w:kern w:val="0"/>
          <w:sz w:val="32"/>
          <w:szCs w:val="32"/>
        </w:rPr>
        <w:t>于201</w:t>
      </w:r>
      <w:r w:rsidR="00D757C1" w:rsidRPr="00E43CDD">
        <w:rPr>
          <w:rFonts w:ascii="仿宋" w:eastAsia="仿宋" w:hAnsi="仿宋" w:cs="宋体" w:hint="eastAsia"/>
          <w:kern w:val="0"/>
          <w:sz w:val="32"/>
          <w:szCs w:val="32"/>
        </w:rPr>
        <w:t>7</w:t>
      </w:r>
      <w:r w:rsidR="00410845" w:rsidRPr="00E43CDD">
        <w:rPr>
          <w:rFonts w:ascii="仿宋" w:eastAsia="仿宋" w:hAnsi="仿宋" w:cs="宋体" w:hint="eastAsia"/>
          <w:kern w:val="0"/>
          <w:sz w:val="32"/>
          <w:szCs w:val="32"/>
        </w:rPr>
        <w:t>年</w:t>
      </w:r>
      <w:r w:rsidR="00E43CDD" w:rsidRPr="00E43CDD">
        <w:rPr>
          <w:rFonts w:ascii="仿宋" w:eastAsia="仿宋" w:hAnsi="仿宋" w:cs="宋体" w:hint="eastAsia"/>
          <w:kern w:val="0"/>
          <w:sz w:val="32"/>
          <w:szCs w:val="32"/>
        </w:rPr>
        <w:t>10</w:t>
      </w:r>
      <w:r w:rsidR="00410845" w:rsidRPr="00E43CDD">
        <w:rPr>
          <w:rFonts w:ascii="仿宋" w:eastAsia="仿宋" w:hAnsi="仿宋" w:cs="宋体" w:hint="eastAsia"/>
          <w:kern w:val="0"/>
          <w:sz w:val="32"/>
          <w:szCs w:val="32"/>
        </w:rPr>
        <w:t>月</w:t>
      </w:r>
      <w:r w:rsidR="00E43CDD" w:rsidRPr="00E43CDD">
        <w:rPr>
          <w:rFonts w:ascii="仿宋" w:eastAsia="仿宋" w:hAnsi="仿宋" w:cs="宋体" w:hint="eastAsia"/>
          <w:kern w:val="0"/>
          <w:sz w:val="32"/>
          <w:szCs w:val="32"/>
        </w:rPr>
        <w:t>8</w:t>
      </w:r>
      <w:r w:rsidR="00410845" w:rsidRPr="00E43CDD">
        <w:rPr>
          <w:rFonts w:ascii="仿宋" w:eastAsia="仿宋" w:hAnsi="仿宋" w:cs="宋体" w:hint="eastAsia"/>
          <w:kern w:val="0"/>
          <w:sz w:val="32"/>
          <w:szCs w:val="32"/>
        </w:rPr>
        <w:t>日前</w:t>
      </w:r>
      <w:r w:rsidR="00E87550" w:rsidRPr="00E43CDD">
        <w:rPr>
          <w:rFonts w:ascii="仿宋" w:eastAsia="仿宋" w:hAnsi="仿宋" w:cs="宋体" w:hint="eastAsia"/>
          <w:kern w:val="0"/>
          <w:sz w:val="32"/>
          <w:szCs w:val="32"/>
        </w:rPr>
        <w:t>将个人简历</w:t>
      </w:r>
      <w:r w:rsidR="001C1593" w:rsidRPr="00E43CDD">
        <w:rPr>
          <w:rFonts w:ascii="仿宋" w:eastAsia="仿宋" w:hAnsi="仿宋" w:cs="宋体" w:hint="eastAsia"/>
          <w:kern w:val="0"/>
          <w:sz w:val="32"/>
          <w:szCs w:val="32"/>
        </w:rPr>
        <w:t>以“</w:t>
      </w:r>
      <w:r w:rsidR="00426C30" w:rsidRPr="00E43CDD">
        <w:rPr>
          <w:rFonts w:ascii="仿宋" w:eastAsia="仿宋" w:hAnsi="仿宋" w:cs="宋体" w:hint="eastAsia"/>
          <w:kern w:val="0"/>
          <w:sz w:val="32"/>
          <w:szCs w:val="32"/>
        </w:rPr>
        <w:t>专业</w:t>
      </w:r>
      <w:r w:rsidR="004C0782" w:rsidRPr="00E43CDD">
        <w:rPr>
          <w:rFonts w:ascii="仿宋" w:eastAsia="仿宋" w:hAnsi="仿宋" w:cs="宋体" w:hint="eastAsia"/>
          <w:kern w:val="0"/>
          <w:sz w:val="32"/>
          <w:szCs w:val="32"/>
        </w:rPr>
        <w:t>+</w:t>
      </w:r>
      <w:r w:rsidR="00426C30" w:rsidRPr="00E43CDD">
        <w:rPr>
          <w:rFonts w:ascii="仿宋" w:eastAsia="仿宋" w:hAnsi="仿宋" w:cs="宋体" w:hint="eastAsia"/>
          <w:kern w:val="0"/>
          <w:sz w:val="32"/>
          <w:szCs w:val="32"/>
        </w:rPr>
        <w:t>学校</w:t>
      </w:r>
      <w:r w:rsidR="001C1593" w:rsidRPr="00E43CDD">
        <w:rPr>
          <w:rFonts w:ascii="仿宋" w:eastAsia="仿宋" w:hAnsi="仿宋" w:cs="宋体" w:hint="eastAsia"/>
          <w:kern w:val="0"/>
          <w:sz w:val="32"/>
          <w:szCs w:val="32"/>
        </w:rPr>
        <w:t>+姓名</w:t>
      </w:r>
      <w:r w:rsidR="004C0782" w:rsidRPr="00E43CDD">
        <w:rPr>
          <w:rFonts w:ascii="仿宋" w:eastAsia="仿宋" w:hAnsi="仿宋" w:cs="宋体" w:hint="eastAsia"/>
          <w:kern w:val="0"/>
          <w:sz w:val="32"/>
          <w:szCs w:val="32"/>
        </w:rPr>
        <w:t>+学历</w:t>
      </w:r>
      <w:r w:rsidR="001C1593" w:rsidRPr="00E43CDD">
        <w:rPr>
          <w:rFonts w:ascii="仿宋" w:eastAsia="仿宋" w:hAnsi="仿宋" w:cs="宋体" w:hint="eastAsia"/>
          <w:kern w:val="0"/>
          <w:sz w:val="32"/>
          <w:szCs w:val="32"/>
        </w:rPr>
        <w:t>”形式</w:t>
      </w:r>
      <w:r w:rsidR="00C8703B" w:rsidRPr="00E43CDD">
        <w:rPr>
          <w:rFonts w:ascii="仿宋" w:eastAsia="仿宋" w:hAnsi="仿宋" w:cs="宋体" w:hint="eastAsia"/>
          <w:kern w:val="0"/>
          <w:sz w:val="32"/>
          <w:szCs w:val="32"/>
        </w:rPr>
        <w:t>投递</w:t>
      </w:r>
      <w:r w:rsidR="008E709F" w:rsidRPr="00E43CDD">
        <w:rPr>
          <w:rFonts w:ascii="仿宋" w:eastAsia="仿宋" w:hAnsi="仿宋" w:cs="宋体" w:hint="eastAsia"/>
          <w:kern w:val="0"/>
          <w:sz w:val="32"/>
          <w:szCs w:val="32"/>
        </w:rPr>
        <w:t>至</w:t>
      </w:r>
      <w:r w:rsidR="001C1593" w:rsidRPr="00E43CDD">
        <w:rPr>
          <w:rFonts w:ascii="仿宋" w:eastAsia="仿宋" w:hAnsi="仿宋" w:cs="宋体" w:hint="eastAsia"/>
          <w:kern w:val="0"/>
          <w:sz w:val="32"/>
          <w:szCs w:val="32"/>
        </w:rPr>
        <w:t>邮箱</w:t>
      </w:r>
      <w:r w:rsidR="008E709F" w:rsidRPr="00E43CDD">
        <w:rPr>
          <w:rFonts w:ascii="仿宋" w:eastAsia="仿宋" w:hAnsi="仿宋" w:cs="宋体"/>
          <w:kern w:val="0"/>
          <w:sz w:val="32"/>
          <w:szCs w:val="32"/>
        </w:rPr>
        <w:t>zyhb6667@163.com</w:t>
      </w:r>
      <w:r w:rsidR="006A407D" w:rsidRPr="00E43CDD">
        <w:rPr>
          <w:rFonts w:ascii="仿宋" w:eastAsia="仿宋" w:hAnsi="仿宋" w:cs="宋体" w:hint="eastAsia"/>
          <w:kern w:val="0"/>
          <w:sz w:val="32"/>
          <w:szCs w:val="32"/>
        </w:rPr>
        <w:t>。</w:t>
      </w:r>
    </w:p>
    <w:p w:rsidR="00850DC8" w:rsidRPr="00E43CDD" w:rsidRDefault="00460F3D" w:rsidP="00E43CDD">
      <w:pPr>
        <w:spacing w:line="360" w:lineRule="auto"/>
        <w:ind w:firstLineChars="200" w:firstLine="640"/>
        <w:rPr>
          <w:rFonts w:ascii="仿宋" w:eastAsia="仿宋" w:hAnsi="仿宋" w:cs="宋体"/>
          <w:color w:val="333333"/>
          <w:kern w:val="0"/>
          <w:sz w:val="32"/>
          <w:szCs w:val="32"/>
        </w:rPr>
      </w:pPr>
      <w:r>
        <w:rPr>
          <w:rFonts w:ascii="仿宋" w:eastAsia="仿宋" w:hAnsi="仿宋" w:cs="宋体" w:hint="eastAsia"/>
          <w:color w:val="333333"/>
          <w:kern w:val="0"/>
          <w:sz w:val="32"/>
          <w:szCs w:val="32"/>
        </w:rPr>
        <w:t>（二）</w:t>
      </w:r>
      <w:r w:rsidR="00850DC8" w:rsidRPr="00E43CDD">
        <w:rPr>
          <w:rFonts w:ascii="仿宋" w:eastAsia="仿宋" w:hAnsi="仿宋" w:cs="宋体" w:hint="eastAsia"/>
          <w:color w:val="333333"/>
          <w:kern w:val="0"/>
          <w:sz w:val="32"/>
          <w:szCs w:val="32"/>
        </w:rPr>
        <w:t>咨询电话：0371-55326607</w:t>
      </w:r>
      <w:r w:rsidR="001A1054" w:rsidRPr="00E43CDD">
        <w:rPr>
          <w:rFonts w:ascii="仿宋" w:eastAsia="仿宋" w:hAnsi="仿宋" w:cs="宋体" w:hint="eastAsia"/>
          <w:color w:val="333333"/>
          <w:kern w:val="0"/>
          <w:sz w:val="32"/>
          <w:szCs w:val="32"/>
        </w:rPr>
        <w:t xml:space="preserve">  0371-55326667</w:t>
      </w:r>
    </w:p>
    <w:p w:rsidR="001C5E95" w:rsidRPr="00E43CDD" w:rsidRDefault="00460038" w:rsidP="00460F3D">
      <w:pPr>
        <w:spacing w:line="360" w:lineRule="auto"/>
        <w:ind w:firstLineChars="500" w:firstLine="1600"/>
        <w:rPr>
          <w:rFonts w:ascii="仿宋" w:eastAsia="仿宋" w:hAnsi="仿宋" w:cs="宋体"/>
          <w:color w:val="333333"/>
          <w:kern w:val="0"/>
          <w:sz w:val="32"/>
          <w:szCs w:val="32"/>
        </w:rPr>
      </w:pPr>
      <w:r w:rsidRPr="00E43CDD">
        <w:rPr>
          <w:rFonts w:ascii="仿宋" w:eastAsia="仿宋" w:hAnsi="仿宋" w:cs="宋体" w:hint="eastAsia"/>
          <w:kern w:val="0"/>
          <w:sz w:val="32"/>
          <w:szCs w:val="32"/>
        </w:rPr>
        <w:t>公司官网：</w:t>
      </w:r>
      <w:hyperlink r:id="rId9" w:history="1">
        <w:r w:rsidR="00271E47" w:rsidRPr="00E43CDD">
          <w:rPr>
            <w:rStyle w:val="a7"/>
            <w:rFonts w:ascii="仿宋" w:eastAsia="仿宋" w:hAnsi="仿宋" w:cs="宋体"/>
            <w:kern w:val="0"/>
            <w:sz w:val="32"/>
            <w:szCs w:val="32"/>
          </w:rPr>
          <w:t>http://</w:t>
        </w:r>
        <w:r w:rsidR="00271E47" w:rsidRPr="00E43CDD">
          <w:rPr>
            <w:rStyle w:val="a7"/>
            <w:rFonts w:ascii="仿宋" w:eastAsia="仿宋" w:hAnsi="仿宋" w:cs="宋体" w:hint="eastAsia"/>
            <w:kern w:val="0"/>
            <w:sz w:val="32"/>
            <w:szCs w:val="32"/>
          </w:rPr>
          <w:t>www.cpepgc.c</w:t>
        </w:r>
      </w:hyperlink>
      <w:r w:rsidR="00D35886" w:rsidRPr="00E43CDD">
        <w:rPr>
          <w:rStyle w:val="a7"/>
          <w:rFonts w:ascii="仿宋" w:eastAsia="仿宋" w:hAnsi="仿宋" w:cs="宋体" w:hint="eastAsia"/>
          <w:kern w:val="0"/>
          <w:sz w:val="32"/>
          <w:szCs w:val="32"/>
        </w:rPr>
        <w:t>om</w:t>
      </w:r>
    </w:p>
    <w:p w:rsidR="00FB699A" w:rsidRPr="00E43CDD" w:rsidRDefault="00460F3D" w:rsidP="00E43CDD">
      <w:pPr>
        <w:spacing w:line="360" w:lineRule="auto"/>
        <w:ind w:firstLineChars="200" w:firstLine="640"/>
        <w:rPr>
          <w:rFonts w:ascii="仿宋" w:eastAsia="仿宋" w:hAnsi="仿宋" w:cs="宋体"/>
          <w:kern w:val="0"/>
          <w:sz w:val="32"/>
          <w:szCs w:val="32"/>
        </w:rPr>
      </w:pPr>
      <w:r>
        <w:rPr>
          <w:rFonts w:ascii="仿宋" w:eastAsia="仿宋" w:hAnsi="仿宋" w:cs="宋体" w:hint="eastAsia"/>
          <w:kern w:val="0"/>
          <w:sz w:val="32"/>
          <w:szCs w:val="32"/>
        </w:rPr>
        <w:t>（三）</w:t>
      </w:r>
      <w:r w:rsidR="00850DC8" w:rsidRPr="00E43CDD">
        <w:rPr>
          <w:rFonts w:ascii="仿宋" w:eastAsia="仿宋" w:hAnsi="仿宋" w:cs="宋体" w:hint="eastAsia"/>
          <w:kern w:val="0"/>
          <w:sz w:val="32"/>
          <w:szCs w:val="32"/>
        </w:rPr>
        <w:t>公司地址：郑州市郑东新区熊儿河路与才高街东方鼎盛中心A座8楼8015</w:t>
      </w:r>
      <w:r w:rsidR="005305AB" w:rsidRPr="00E43CDD">
        <w:rPr>
          <w:rFonts w:ascii="仿宋" w:eastAsia="仿宋" w:hAnsi="仿宋" w:cs="宋体" w:hint="eastAsia"/>
          <w:kern w:val="0"/>
          <w:sz w:val="32"/>
          <w:szCs w:val="32"/>
        </w:rPr>
        <w:t>（人力资源部）</w:t>
      </w:r>
    </w:p>
    <w:sectPr w:rsidR="00FB699A" w:rsidRPr="00E43CDD" w:rsidSect="001A1054">
      <w:headerReference w:type="default" r:id="rId10"/>
      <w:footerReference w:type="even" r:id="rId11"/>
      <w:footerReference w:type="default" r:id="rId12"/>
      <w:pgSz w:w="11906" w:h="16838"/>
      <w:pgMar w:top="1985" w:right="1700" w:bottom="1418" w:left="156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466" w:rsidRDefault="002D0466">
      <w:r>
        <w:separator/>
      </w:r>
    </w:p>
  </w:endnote>
  <w:endnote w:type="continuationSeparator" w:id="0">
    <w:p w:rsidR="002D0466" w:rsidRDefault="002D0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9AD" w:rsidRDefault="00AB49AD" w:rsidP="007309A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B49AD" w:rsidRDefault="00AB49A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9AD" w:rsidRDefault="00AB49AD" w:rsidP="007309A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E0D85">
      <w:rPr>
        <w:rStyle w:val="a4"/>
        <w:noProof/>
      </w:rPr>
      <w:t>3</w:t>
    </w:r>
    <w:r>
      <w:rPr>
        <w:rStyle w:val="a4"/>
      </w:rPr>
      <w:fldChar w:fldCharType="end"/>
    </w:r>
  </w:p>
  <w:p w:rsidR="00AB49AD" w:rsidRDefault="00AB49A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466" w:rsidRDefault="002D0466">
      <w:r>
        <w:separator/>
      </w:r>
    </w:p>
  </w:footnote>
  <w:footnote w:type="continuationSeparator" w:id="0">
    <w:p w:rsidR="002D0466" w:rsidRDefault="002D04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4AD" w:rsidRDefault="00A854AD" w:rsidP="00287DC3">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D71BA"/>
    <w:multiLevelType w:val="hybridMultilevel"/>
    <w:tmpl w:val="B52AB118"/>
    <w:lvl w:ilvl="0" w:tplc="D6F2BFDA">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494176E9"/>
    <w:multiLevelType w:val="hybridMultilevel"/>
    <w:tmpl w:val="CAD849E8"/>
    <w:lvl w:ilvl="0" w:tplc="CDDCEA0E">
      <w:start w:val="2"/>
      <w:numFmt w:val="japaneseCounting"/>
      <w:lvlText w:val="（%1）"/>
      <w:lvlJc w:val="left"/>
      <w:pPr>
        <w:ind w:left="1723" w:hanging="1080"/>
      </w:pPr>
      <w:rPr>
        <w:rFonts w:hAnsi="ˎ̥" w:cs="宋体"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nsid w:val="6DF47818"/>
    <w:multiLevelType w:val="multilevel"/>
    <w:tmpl w:val="1A241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9AD"/>
    <w:rsid w:val="00004127"/>
    <w:rsid w:val="000355C2"/>
    <w:rsid w:val="0004025A"/>
    <w:rsid w:val="00041060"/>
    <w:rsid w:val="00042A0E"/>
    <w:rsid w:val="00045942"/>
    <w:rsid w:val="00047CEB"/>
    <w:rsid w:val="000521AC"/>
    <w:rsid w:val="000529DD"/>
    <w:rsid w:val="000535AC"/>
    <w:rsid w:val="00060AC5"/>
    <w:rsid w:val="00061BAB"/>
    <w:rsid w:val="00064820"/>
    <w:rsid w:val="00076929"/>
    <w:rsid w:val="00082498"/>
    <w:rsid w:val="0008782F"/>
    <w:rsid w:val="000B3613"/>
    <w:rsid w:val="000C1C11"/>
    <w:rsid w:val="000C3147"/>
    <w:rsid w:val="000F38A1"/>
    <w:rsid w:val="000F7136"/>
    <w:rsid w:val="000F7A17"/>
    <w:rsid w:val="00121A68"/>
    <w:rsid w:val="00136A28"/>
    <w:rsid w:val="00150A81"/>
    <w:rsid w:val="001522F9"/>
    <w:rsid w:val="00155E2E"/>
    <w:rsid w:val="0016012E"/>
    <w:rsid w:val="00175F9A"/>
    <w:rsid w:val="001839E0"/>
    <w:rsid w:val="001A1054"/>
    <w:rsid w:val="001C1593"/>
    <w:rsid w:val="001C5E95"/>
    <w:rsid w:val="001E02BE"/>
    <w:rsid w:val="001E438D"/>
    <w:rsid w:val="001F3FC1"/>
    <w:rsid w:val="0022552B"/>
    <w:rsid w:val="00227D79"/>
    <w:rsid w:val="0023525E"/>
    <w:rsid w:val="00240E30"/>
    <w:rsid w:val="00246B7E"/>
    <w:rsid w:val="0025354A"/>
    <w:rsid w:val="00256F11"/>
    <w:rsid w:val="00263257"/>
    <w:rsid w:val="00271A1C"/>
    <w:rsid w:val="00271E47"/>
    <w:rsid w:val="00273433"/>
    <w:rsid w:val="00284CBE"/>
    <w:rsid w:val="00285A7C"/>
    <w:rsid w:val="00287DC3"/>
    <w:rsid w:val="00287F0A"/>
    <w:rsid w:val="00297D7A"/>
    <w:rsid w:val="002A68F0"/>
    <w:rsid w:val="002B0E12"/>
    <w:rsid w:val="002B7599"/>
    <w:rsid w:val="002D0466"/>
    <w:rsid w:val="002D5B54"/>
    <w:rsid w:val="002D74D1"/>
    <w:rsid w:val="002E07DF"/>
    <w:rsid w:val="002E1C06"/>
    <w:rsid w:val="002F4EBE"/>
    <w:rsid w:val="002F7A4D"/>
    <w:rsid w:val="0030609E"/>
    <w:rsid w:val="003076F7"/>
    <w:rsid w:val="00316D7E"/>
    <w:rsid w:val="0032462F"/>
    <w:rsid w:val="00336C1E"/>
    <w:rsid w:val="00336D16"/>
    <w:rsid w:val="0035294D"/>
    <w:rsid w:val="00352B7B"/>
    <w:rsid w:val="00360465"/>
    <w:rsid w:val="003654B9"/>
    <w:rsid w:val="00386D54"/>
    <w:rsid w:val="00391D46"/>
    <w:rsid w:val="00395A71"/>
    <w:rsid w:val="00396524"/>
    <w:rsid w:val="003A7AF5"/>
    <w:rsid w:val="003B4ABD"/>
    <w:rsid w:val="003B7399"/>
    <w:rsid w:val="003D39DA"/>
    <w:rsid w:val="003F5BA1"/>
    <w:rsid w:val="003F6333"/>
    <w:rsid w:val="003F7F48"/>
    <w:rsid w:val="00410845"/>
    <w:rsid w:val="004155FF"/>
    <w:rsid w:val="00415B0E"/>
    <w:rsid w:val="00421B97"/>
    <w:rsid w:val="00425402"/>
    <w:rsid w:val="00426C30"/>
    <w:rsid w:val="00433EB0"/>
    <w:rsid w:val="004346DF"/>
    <w:rsid w:val="0043794B"/>
    <w:rsid w:val="004407FD"/>
    <w:rsid w:val="004436BE"/>
    <w:rsid w:val="00445F6A"/>
    <w:rsid w:val="00460038"/>
    <w:rsid w:val="00460DA2"/>
    <w:rsid w:val="00460F3D"/>
    <w:rsid w:val="00461304"/>
    <w:rsid w:val="00466E8C"/>
    <w:rsid w:val="004738A4"/>
    <w:rsid w:val="0047461B"/>
    <w:rsid w:val="00477159"/>
    <w:rsid w:val="00487786"/>
    <w:rsid w:val="004916F8"/>
    <w:rsid w:val="004A7B34"/>
    <w:rsid w:val="004B0DD8"/>
    <w:rsid w:val="004C0782"/>
    <w:rsid w:val="004C17FD"/>
    <w:rsid w:val="004D0576"/>
    <w:rsid w:val="004D28AE"/>
    <w:rsid w:val="004D6F1E"/>
    <w:rsid w:val="004F6045"/>
    <w:rsid w:val="00503B43"/>
    <w:rsid w:val="00507128"/>
    <w:rsid w:val="005167F1"/>
    <w:rsid w:val="00525605"/>
    <w:rsid w:val="005305AB"/>
    <w:rsid w:val="00531C8C"/>
    <w:rsid w:val="00534C2B"/>
    <w:rsid w:val="00537B9F"/>
    <w:rsid w:val="00541F29"/>
    <w:rsid w:val="00542238"/>
    <w:rsid w:val="00545F2A"/>
    <w:rsid w:val="005500CF"/>
    <w:rsid w:val="00562559"/>
    <w:rsid w:val="00562EAF"/>
    <w:rsid w:val="00563EC7"/>
    <w:rsid w:val="00567AEB"/>
    <w:rsid w:val="00571B38"/>
    <w:rsid w:val="00594D25"/>
    <w:rsid w:val="00595F97"/>
    <w:rsid w:val="00596AA8"/>
    <w:rsid w:val="005A2884"/>
    <w:rsid w:val="005A60A5"/>
    <w:rsid w:val="005A666B"/>
    <w:rsid w:val="005C0DB5"/>
    <w:rsid w:val="005D23BC"/>
    <w:rsid w:val="005D380B"/>
    <w:rsid w:val="005E2A15"/>
    <w:rsid w:val="005E6F2A"/>
    <w:rsid w:val="005F200C"/>
    <w:rsid w:val="005F229E"/>
    <w:rsid w:val="00600E95"/>
    <w:rsid w:val="00604D63"/>
    <w:rsid w:val="00622F18"/>
    <w:rsid w:val="00623684"/>
    <w:rsid w:val="006273DF"/>
    <w:rsid w:val="00634823"/>
    <w:rsid w:val="00641026"/>
    <w:rsid w:val="006518A8"/>
    <w:rsid w:val="00653679"/>
    <w:rsid w:val="00662533"/>
    <w:rsid w:val="006630F2"/>
    <w:rsid w:val="00663CE2"/>
    <w:rsid w:val="00670A12"/>
    <w:rsid w:val="00670FE9"/>
    <w:rsid w:val="00671EB9"/>
    <w:rsid w:val="00684FB0"/>
    <w:rsid w:val="006A407D"/>
    <w:rsid w:val="006C356A"/>
    <w:rsid w:val="006D1E9B"/>
    <w:rsid w:val="006D2EC9"/>
    <w:rsid w:val="006D3D3E"/>
    <w:rsid w:val="006D5E82"/>
    <w:rsid w:val="006D60B4"/>
    <w:rsid w:val="006D6549"/>
    <w:rsid w:val="006D684F"/>
    <w:rsid w:val="006D74AA"/>
    <w:rsid w:val="006E6DBF"/>
    <w:rsid w:val="006F0CCF"/>
    <w:rsid w:val="007309AD"/>
    <w:rsid w:val="007342BB"/>
    <w:rsid w:val="007421EF"/>
    <w:rsid w:val="00746A30"/>
    <w:rsid w:val="007616C2"/>
    <w:rsid w:val="00763C7C"/>
    <w:rsid w:val="0078007E"/>
    <w:rsid w:val="00790324"/>
    <w:rsid w:val="00792297"/>
    <w:rsid w:val="007A232E"/>
    <w:rsid w:val="007C1737"/>
    <w:rsid w:val="007D0D7C"/>
    <w:rsid w:val="007D2285"/>
    <w:rsid w:val="007D457B"/>
    <w:rsid w:val="007E1715"/>
    <w:rsid w:val="007E1843"/>
    <w:rsid w:val="007F3EB9"/>
    <w:rsid w:val="007F76BA"/>
    <w:rsid w:val="00807F0F"/>
    <w:rsid w:val="00810A2B"/>
    <w:rsid w:val="008117C9"/>
    <w:rsid w:val="00814972"/>
    <w:rsid w:val="00817C2C"/>
    <w:rsid w:val="008354F1"/>
    <w:rsid w:val="00837675"/>
    <w:rsid w:val="00842E19"/>
    <w:rsid w:val="00850DC8"/>
    <w:rsid w:val="008675EC"/>
    <w:rsid w:val="008772FB"/>
    <w:rsid w:val="00881AB3"/>
    <w:rsid w:val="00883A8A"/>
    <w:rsid w:val="00897043"/>
    <w:rsid w:val="008D060B"/>
    <w:rsid w:val="008E54F3"/>
    <w:rsid w:val="008E709F"/>
    <w:rsid w:val="008F1E18"/>
    <w:rsid w:val="00912EAD"/>
    <w:rsid w:val="00913212"/>
    <w:rsid w:val="0092142E"/>
    <w:rsid w:val="00943A2D"/>
    <w:rsid w:val="00943F55"/>
    <w:rsid w:val="00957C0D"/>
    <w:rsid w:val="00964B1F"/>
    <w:rsid w:val="00970541"/>
    <w:rsid w:val="00974961"/>
    <w:rsid w:val="00977E1D"/>
    <w:rsid w:val="009A0702"/>
    <w:rsid w:val="009A2E3E"/>
    <w:rsid w:val="009A462C"/>
    <w:rsid w:val="009B3091"/>
    <w:rsid w:val="009C1CC2"/>
    <w:rsid w:val="009D180E"/>
    <w:rsid w:val="009D49F6"/>
    <w:rsid w:val="009E199D"/>
    <w:rsid w:val="009F238B"/>
    <w:rsid w:val="009F5BF4"/>
    <w:rsid w:val="00A143D5"/>
    <w:rsid w:val="00A27EF4"/>
    <w:rsid w:val="00A308B5"/>
    <w:rsid w:val="00A46B59"/>
    <w:rsid w:val="00A479F7"/>
    <w:rsid w:val="00A47EE4"/>
    <w:rsid w:val="00A5286D"/>
    <w:rsid w:val="00A57AE3"/>
    <w:rsid w:val="00A854AD"/>
    <w:rsid w:val="00A90FC0"/>
    <w:rsid w:val="00A9286C"/>
    <w:rsid w:val="00AA6F54"/>
    <w:rsid w:val="00AB0FE7"/>
    <w:rsid w:val="00AB49AD"/>
    <w:rsid w:val="00AB524A"/>
    <w:rsid w:val="00AC0B32"/>
    <w:rsid w:val="00AC0BD3"/>
    <w:rsid w:val="00AC4838"/>
    <w:rsid w:val="00AC5496"/>
    <w:rsid w:val="00AC6690"/>
    <w:rsid w:val="00AE1610"/>
    <w:rsid w:val="00AE7B65"/>
    <w:rsid w:val="00AF2AF4"/>
    <w:rsid w:val="00B02E3F"/>
    <w:rsid w:val="00B0483E"/>
    <w:rsid w:val="00B1132B"/>
    <w:rsid w:val="00B11524"/>
    <w:rsid w:val="00B16E04"/>
    <w:rsid w:val="00B203FE"/>
    <w:rsid w:val="00B453AE"/>
    <w:rsid w:val="00B72E8F"/>
    <w:rsid w:val="00B77D38"/>
    <w:rsid w:val="00B828C1"/>
    <w:rsid w:val="00B9086F"/>
    <w:rsid w:val="00BA175A"/>
    <w:rsid w:val="00BA496D"/>
    <w:rsid w:val="00BC2673"/>
    <w:rsid w:val="00BD2D68"/>
    <w:rsid w:val="00BF5825"/>
    <w:rsid w:val="00C25E95"/>
    <w:rsid w:val="00C268A3"/>
    <w:rsid w:val="00C31AE2"/>
    <w:rsid w:val="00C36EBA"/>
    <w:rsid w:val="00C61A78"/>
    <w:rsid w:val="00C8703B"/>
    <w:rsid w:val="00C913F6"/>
    <w:rsid w:val="00CA0894"/>
    <w:rsid w:val="00CA3369"/>
    <w:rsid w:val="00D20AD2"/>
    <w:rsid w:val="00D27055"/>
    <w:rsid w:val="00D35886"/>
    <w:rsid w:val="00D4152D"/>
    <w:rsid w:val="00D4714E"/>
    <w:rsid w:val="00D47CF2"/>
    <w:rsid w:val="00D50372"/>
    <w:rsid w:val="00D524CC"/>
    <w:rsid w:val="00D71E3B"/>
    <w:rsid w:val="00D757C1"/>
    <w:rsid w:val="00D80B4A"/>
    <w:rsid w:val="00D8531A"/>
    <w:rsid w:val="00D853E2"/>
    <w:rsid w:val="00D9777C"/>
    <w:rsid w:val="00DA3F73"/>
    <w:rsid w:val="00DB46D4"/>
    <w:rsid w:val="00DB559F"/>
    <w:rsid w:val="00DB68BA"/>
    <w:rsid w:val="00DC39E5"/>
    <w:rsid w:val="00DC62D3"/>
    <w:rsid w:val="00DC6BE2"/>
    <w:rsid w:val="00DD7468"/>
    <w:rsid w:val="00DE0D85"/>
    <w:rsid w:val="00DF02B9"/>
    <w:rsid w:val="00DF4A41"/>
    <w:rsid w:val="00E006F4"/>
    <w:rsid w:val="00E020ED"/>
    <w:rsid w:val="00E072AF"/>
    <w:rsid w:val="00E21908"/>
    <w:rsid w:val="00E24DDD"/>
    <w:rsid w:val="00E31A6A"/>
    <w:rsid w:val="00E43CDD"/>
    <w:rsid w:val="00E62A7E"/>
    <w:rsid w:val="00E64B71"/>
    <w:rsid w:val="00E67EA5"/>
    <w:rsid w:val="00E807D3"/>
    <w:rsid w:val="00E87550"/>
    <w:rsid w:val="00E951F2"/>
    <w:rsid w:val="00EC07D8"/>
    <w:rsid w:val="00ED169E"/>
    <w:rsid w:val="00EE1902"/>
    <w:rsid w:val="00EE196A"/>
    <w:rsid w:val="00EF0C8F"/>
    <w:rsid w:val="00EF397C"/>
    <w:rsid w:val="00EF7C19"/>
    <w:rsid w:val="00EF7C20"/>
    <w:rsid w:val="00F11DC0"/>
    <w:rsid w:val="00F12542"/>
    <w:rsid w:val="00F13B3F"/>
    <w:rsid w:val="00F14E9B"/>
    <w:rsid w:val="00F15148"/>
    <w:rsid w:val="00F25007"/>
    <w:rsid w:val="00F2680F"/>
    <w:rsid w:val="00F2773F"/>
    <w:rsid w:val="00F32EAC"/>
    <w:rsid w:val="00F450F3"/>
    <w:rsid w:val="00F511B9"/>
    <w:rsid w:val="00F51C73"/>
    <w:rsid w:val="00F55DF0"/>
    <w:rsid w:val="00F67836"/>
    <w:rsid w:val="00F72836"/>
    <w:rsid w:val="00F73718"/>
    <w:rsid w:val="00F94FE0"/>
    <w:rsid w:val="00F96166"/>
    <w:rsid w:val="00F970F9"/>
    <w:rsid w:val="00FA08E2"/>
    <w:rsid w:val="00FB5F9D"/>
    <w:rsid w:val="00FB699A"/>
    <w:rsid w:val="00FC07AB"/>
    <w:rsid w:val="00FC66F3"/>
    <w:rsid w:val="00FE0327"/>
    <w:rsid w:val="00FE1088"/>
    <w:rsid w:val="00FF3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09A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309AD"/>
    <w:pPr>
      <w:tabs>
        <w:tab w:val="center" w:pos="4153"/>
        <w:tab w:val="right" w:pos="8306"/>
      </w:tabs>
      <w:snapToGrid w:val="0"/>
      <w:jc w:val="left"/>
    </w:pPr>
    <w:rPr>
      <w:sz w:val="18"/>
      <w:szCs w:val="18"/>
    </w:rPr>
  </w:style>
  <w:style w:type="character" w:styleId="a4">
    <w:name w:val="page number"/>
    <w:basedOn w:val="a0"/>
    <w:rsid w:val="007309AD"/>
  </w:style>
  <w:style w:type="paragraph" w:styleId="a5">
    <w:name w:val="header"/>
    <w:basedOn w:val="a"/>
    <w:link w:val="Char"/>
    <w:rsid w:val="00F450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450F3"/>
    <w:rPr>
      <w:kern w:val="2"/>
      <w:sz w:val="18"/>
      <w:szCs w:val="18"/>
    </w:rPr>
  </w:style>
  <w:style w:type="paragraph" w:styleId="a6">
    <w:name w:val="Balloon Text"/>
    <w:basedOn w:val="a"/>
    <w:semiHidden/>
    <w:rsid w:val="00B828C1"/>
    <w:rPr>
      <w:sz w:val="18"/>
      <w:szCs w:val="18"/>
    </w:rPr>
  </w:style>
  <w:style w:type="character" w:styleId="a7">
    <w:name w:val="Hyperlink"/>
    <w:basedOn w:val="a0"/>
    <w:rsid w:val="006A407D"/>
    <w:rPr>
      <w:color w:val="0000FF" w:themeColor="hyperlink"/>
      <w:u w:val="single"/>
    </w:rPr>
  </w:style>
  <w:style w:type="paragraph" w:styleId="a8">
    <w:name w:val="Normal (Web)"/>
    <w:basedOn w:val="a"/>
    <w:uiPriority w:val="99"/>
    <w:unhideWhenUsed/>
    <w:rsid w:val="00F67836"/>
    <w:pPr>
      <w:widowControl/>
      <w:spacing w:before="100" w:beforeAutospacing="1" w:after="100" w:afterAutospacing="1"/>
      <w:jc w:val="left"/>
    </w:pPr>
    <w:rPr>
      <w:rFonts w:ascii="宋体" w:hAnsi="宋体" w:cs="宋体"/>
      <w:kern w:val="0"/>
      <w:sz w:val="24"/>
    </w:rPr>
  </w:style>
  <w:style w:type="table" w:styleId="1-1">
    <w:name w:val="Medium Grid 1 Accent 1"/>
    <w:basedOn w:val="a1"/>
    <w:uiPriority w:val="67"/>
    <w:rsid w:val="00746A30"/>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
    <w:name w:val="Medium Grid 1 Accent 4"/>
    <w:basedOn w:val="a1"/>
    <w:uiPriority w:val="67"/>
    <w:rsid w:val="00746A30"/>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
    <w:name w:val="Light List Accent 5"/>
    <w:basedOn w:val="a1"/>
    <w:uiPriority w:val="61"/>
    <w:rsid w:val="0078007E"/>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309A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309AD"/>
    <w:pPr>
      <w:tabs>
        <w:tab w:val="center" w:pos="4153"/>
        <w:tab w:val="right" w:pos="8306"/>
      </w:tabs>
      <w:snapToGrid w:val="0"/>
      <w:jc w:val="left"/>
    </w:pPr>
    <w:rPr>
      <w:sz w:val="18"/>
      <w:szCs w:val="18"/>
    </w:rPr>
  </w:style>
  <w:style w:type="character" w:styleId="a4">
    <w:name w:val="page number"/>
    <w:basedOn w:val="a0"/>
    <w:rsid w:val="007309AD"/>
  </w:style>
  <w:style w:type="paragraph" w:styleId="a5">
    <w:name w:val="header"/>
    <w:basedOn w:val="a"/>
    <w:link w:val="Char"/>
    <w:rsid w:val="00F450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450F3"/>
    <w:rPr>
      <w:kern w:val="2"/>
      <w:sz w:val="18"/>
      <w:szCs w:val="18"/>
    </w:rPr>
  </w:style>
  <w:style w:type="paragraph" w:styleId="a6">
    <w:name w:val="Balloon Text"/>
    <w:basedOn w:val="a"/>
    <w:semiHidden/>
    <w:rsid w:val="00B828C1"/>
    <w:rPr>
      <w:sz w:val="18"/>
      <w:szCs w:val="18"/>
    </w:rPr>
  </w:style>
  <w:style w:type="character" w:styleId="a7">
    <w:name w:val="Hyperlink"/>
    <w:basedOn w:val="a0"/>
    <w:rsid w:val="006A407D"/>
    <w:rPr>
      <w:color w:val="0000FF" w:themeColor="hyperlink"/>
      <w:u w:val="single"/>
    </w:rPr>
  </w:style>
  <w:style w:type="paragraph" w:styleId="a8">
    <w:name w:val="Normal (Web)"/>
    <w:basedOn w:val="a"/>
    <w:uiPriority w:val="99"/>
    <w:unhideWhenUsed/>
    <w:rsid w:val="00F67836"/>
    <w:pPr>
      <w:widowControl/>
      <w:spacing w:before="100" w:beforeAutospacing="1" w:after="100" w:afterAutospacing="1"/>
      <w:jc w:val="left"/>
    </w:pPr>
    <w:rPr>
      <w:rFonts w:ascii="宋体" w:hAnsi="宋体" w:cs="宋体"/>
      <w:kern w:val="0"/>
      <w:sz w:val="24"/>
    </w:rPr>
  </w:style>
  <w:style w:type="table" w:styleId="1-1">
    <w:name w:val="Medium Grid 1 Accent 1"/>
    <w:basedOn w:val="a1"/>
    <w:uiPriority w:val="67"/>
    <w:rsid w:val="00746A30"/>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
    <w:name w:val="Medium Grid 1 Accent 4"/>
    <w:basedOn w:val="a1"/>
    <w:uiPriority w:val="67"/>
    <w:rsid w:val="00746A30"/>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
    <w:name w:val="Light List Accent 5"/>
    <w:basedOn w:val="a1"/>
    <w:uiPriority w:val="61"/>
    <w:rsid w:val="0078007E"/>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600732">
      <w:bodyDiv w:val="1"/>
      <w:marLeft w:val="0"/>
      <w:marRight w:val="0"/>
      <w:marTop w:val="0"/>
      <w:marBottom w:val="0"/>
      <w:divBdr>
        <w:top w:val="none" w:sz="0" w:space="0" w:color="auto"/>
        <w:left w:val="none" w:sz="0" w:space="0" w:color="auto"/>
        <w:bottom w:val="none" w:sz="0" w:space="0" w:color="auto"/>
        <w:right w:val="none" w:sz="0" w:space="0" w:color="auto"/>
      </w:divBdr>
      <w:divsChild>
        <w:div w:id="130100638">
          <w:marLeft w:val="0"/>
          <w:marRight w:val="0"/>
          <w:marTop w:val="0"/>
          <w:marBottom w:val="0"/>
          <w:divBdr>
            <w:top w:val="none" w:sz="0" w:space="0" w:color="auto"/>
            <w:left w:val="none" w:sz="0" w:space="0" w:color="auto"/>
            <w:bottom w:val="none" w:sz="0" w:space="0" w:color="auto"/>
            <w:right w:val="none" w:sz="0" w:space="0" w:color="auto"/>
          </w:divBdr>
        </w:div>
      </w:divsChild>
    </w:div>
    <w:div w:id="1559315925">
      <w:bodyDiv w:val="1"/>
      <w:marLeft w:val="0"/>
      <w:marRight w:val="0"/>
      <w:marTop w:val="0"/>
      <w:marBottom w:val="0"/>
      <w:divBdr>
        <w:top w:val="none" w:sz="0" w:space="0" w:color="auto"/>
        <w:left w:val="none" w:sz="0" w:space="0" w:color="auto"/>
        <w:bottom w:val="none" w:sz="0" w:space="0" w:color="auto"/>
        <w:right w:val="none" w:sz="0" w:space="0" w:color="auto"/>
      </w:divBdr>
      <w:divsChild>
        <w:div w:id="1659648116">
          <w:marLeft w:val="0"/>
          <w:marRight w:val="0"/>
          <w:marTop w:val="0"/>
          <w:marBottom w:val="0"/>
          <w:divBdr>
            <w:top w:val="none" w:sz="0" w:space="0" w:color="auto"/>
            <w:left w:val="none" w:sz="0" w:space="0" w:color="auto"/>
            <w:bottom w:val="none" w:sz="0" w:space="0" w:color="auto"/>
            <w:right w:val="none" w:sz="0" w:space="0" w:color="auto"/>
          </w:divBdr>
        </w:div>
      </w:divsChild>
    </w:div>
    <w:div w:id="1561863377">
      <w:bodyDiv w:val="1"/>
      <w:marLeft w:val="0"/>
      <w:marRight w:val="0"/>
      <w:marTop w:val="0"/>
      <w:marBottom w:val="0"/>
      <w:divBdr>
        <w:top w:val="none" w:sz="0" w:space="0" w:color="auto"/>
        <w:left w:val="none" w:sz="0" w:space="0" w:color="auto"/>
        <w:bottom w:val="none" w:sz="0" w:space="0" w:color="auto"/>
        <w:right w:val="none" w:sz="0" w:space="0" w:color="auto"/>
      </w:divBdr>
    </w:div>
    <w:div w:id="184694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pepgc.c"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D816E-1964-47C0-B2C5-05D56708F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4</Pages>
  <Words>214</Words>
  <Characters>1222</Characters>
  <Application>Microsoft Office Word</Application>
  <DocSecurity>0</DocSecurity>
  <Lines>10</Lines>
  <Paragraphs>2</Paragraphs>
  <ScaleCrop>false</ScaleCrop>
  <Company>微软中国</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中原环保股份有限公司招聘启事</dc:title>
  <dc:creator>微软用户</dc:creator>
  <cp:lastModifiedBy>宋鸽</cp:lastModifiedBy>
  <cp:revision>16</cp:revision>
  <cp:lastPrinted>2017-03-14T04:00:00Z</cp:lastPrinted>
  <dcterms:created xsi:type="dcterms:W3CDTF">2017-09-14T08:47:00Z</dcterms:created>
  <dcterms:modified xsi:type="dcterms:W3CDTF">2017-09-20T04:23:00Z</dcterms:modified>
</cp:coreProperties>
</file>