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2D6" w:rsidRPr="00626ECF" w:rsidRDefault="004352D6" w:rsidP="004352D6">
      <w:pPr>
        <w:spacing w:line="380" w:lineRule="atLeast"/>
        <w:jc w:val="left"/>
        <w:rPr>
          <w:rFonts w:ascii="微软雅黑" w:eastAsia="微软雅黑" w:hAnsi="微软雅黑" w:hint="eastAsia"/>
          <w:b/>
          <w:color w:val="FF0000"/>
          <w:sz w:val="32"/>
          <w:szCs w:val="32"/>
        </w:rPr>
      </w:pPr>
      <w:r w:rsidRPr="00626ECF">
        <w:rPr>
          <w:rFonts w:ascii="微软雅黑" w:eastAsia="微软雅黑" w:hAnsi="微软雅黑" w:hint="eastAsia"/>
          <w:b/>
          <w:color w:val="FF0000"/>
          <w:sz w:val="32"/>
          <w:szCs w:val="32"/>
        </w:rPr>
        <w:t>东南大学宣讲会时间：2017.10.13日 （周五） 16：00</w:t>
      </w:r>
    </w:p>
    <w:p w:rsidR="004352D6" w:rsidRPr="00626ECF" w:rsidRDefault="004352D6" w:rsidP="004352D6">
      <w:pPr>
        <w:spacing w:line="380" w:lineRule="atLeast"/>
        <w:jc w:val="left"/>
        <w:rPr>
          <w:rFonts w:ascii="微软雅黑" w:eastAsia="微软雅黑" w:hAnsi="微软雅黑" w:hint="eastAsia"/>
          <w:b/>
          <w:color w:val="FF0000"/>
          <w:sz w:val="32"/>
          <w:szCs w:val="32"/>
        </w:rPr>
      </w:pPr>
      <w:r w:rsidRPr="00626ECF">
        <w:rPr>
          <w:rFonts w:ascii="微软雅黑" w:eastAsia="微软雅黑" w:hAnsi="微软雅黑" w:hint="eastAsia"/>
          <w:b/>
          <w:color w:val="FF0000"/>
          <w:sz w:val="32"/>
          <w:szCs w:val="32"/>
        </w:rPr>
        <w:t>宣讲会地点：南京四牌楼校区致知堂</w:t>
      </w:r>
    </w:p>
    <w:p w:rsidR="004352D6" w:rsidRDefault="004352D6" w:rsidP="004352D6">
      <w:pPr>
        <w:spacing w:line="380" w:lineRule="atLeast"/>
        <w:jc w:val="left"/>
        <w:rPr>
          <w:rFonts w:ascii="微软雅黑" w:eastAsia="微软雅黑" w:hAnsi="微软雅黑" w:hint="eastAsia"/>
          <w:b/>
          <w:color w:val="000000"/>
          <w:sz w:val="32"/>
          <w:szCs w:val="32"/>
        </w:rPr>
      </w:pPr>
    </w:p>
    <w:p w:rsidR="00AD586B" w:rsidRPr="00363F52" w:rsidRDefault="00AD586B" w:rsidP="00AD586B">
      <w:pPr>
        <w:spacing w:line="380" w:lineRule="atLeast"/>
        <w:jc w:val="center"/>
        <w:rPr>
          <w:rFonts w:ascii="微软雅黑" w:eastAsia="微软雅黑" w:hAnsi="微软雅黑"/>
          <w:b/>
          <w:color w:val="000000"/>
          <w:sz w:val="32"/>
          <w:szCs w:val="32"/>
        </w:rPr>
      </w:pPr>
      <w:r w:rsidRPr="00363F52">
        <w:rPr>
          <w:rFonts w:ascii="微软雅黑" w:eastAsia="微软雅黑" w:hAnsi="微软雅黑" w:hint="eastAsia"/>
          <w:b/>
          <w:color w:val="000000"/>
          <w:sz w:val="32"/>
          <w:szCs w:val="32"/>
        </w:rPr>
        <w:t>南京科远自动化集团股份有限公司</w:t>
      </w:r>
    </w:p>
    <w:p w:rsidR="00AD586B" w:rsidRPr="00363F52" w:rsidRDefault="00AD586B" w:rsidP="00DE4FD5">
      <w:pPr>
        <w:spacing w:line="380" w:lineRule="atLeast"/>
        <w:jc w:val="center"/>
        <w:rPr>
          <w:rFonts w:ascii="微软雅黑" w:eastAsia="微软雅黑" w:hAnsi="微软雅黑"/>
          <w:b/>
          <w:color w:val="000000"/>
          <w:sz w:val="32"/>
          <w:szCs w:val="32"/>
        </w:rPr>
      </w:pPr>
      <w:r w:rsidRPr="00363F52">
        <w:rPr>
          <w:rFonts w:ascii="微软雅黑" w:eastAsia="微软雅黑" w:hAnsi="微软雅黑" w:hint="eastAsia"/>
          <w:b/>
          <w:color w:val="000000"/>
          <w:sz w:val="32"/>
          <w:szCs w:val="32"/>
        </w:rPr>
        <w:t>201</w:t>
      </w:r>
      <w:r w:rsidR="00A04EC8">
        <w:rPr>
          <w:rFonts w:ascii="微软雅黑" w:eastAsia="微软雅黑" w:hAnsi="微软雅黑" w:hint="eastAsia"/>
          <w:b/>
          <w:color w:val="000000"/>
          <w:sz w:val="32"/>
          <w:szCs w:val="32"/>
        </w:rPr>
        <w:t>8</w:t>
      </w:r>
      <w:r w:rsidRPr="00363F52">
        <w:rPr>
          <w:rFonts w:ascii="微软雅黑" w:eastAsia="微软雅黑" w:hAnsi="微软雅黑" w:hint="eastAsia"/>
          <w:b/>
          <w:color w:val="000000"/>
          <w:sz w:val="32"/>
          <w:szCs w:val="32"/>
        </w:rPr>
        <w:t>届</w:t>
      </w:r>
      <w:r w:rsidR="00C5417C">
        <w:rPr>
          <w:rFonts w:ascii="微软雅黑" w:eastAsia="微软雅黑" w:hAnsi="微软雅黑" w:hint="eastAsia"/>
          <w:b/>
          <w:color w:val="000000"/>
          <w:sz w:val="32"/>
          <w:szCs w:val="32"/>
        </w:rPr>
        <w:t>校园</w:t>
      </w:r>
      <w:r w:rsidRPr="00363F52">
        <w:rPr>
          <w:rFonts w:ascii="微软雅黑" w:eastAsia="微软雅黑" w:hAnsi="微软雅黑" w:hint="eastAsia"/>
          <w:b/>
          <w:color w:val="000000"/>
          <w:sz w:val="32"/>
          <w:szCs w:val="32"/>
        </w:rPr>
        <w:t>招聘简章</w:t>
      </w:r>
    </w:p>
    <w:p w:rsidR="00AD586B" w:rsidRPr="000A0E7A" w:rsidRDefault="00AD586B" w:rsidP="00AD586B">
      <w:pPr>
        <w:numPr>
          <w:ilvl w:val="0"/>
          <w:numId w:val="2"/>
        </w:numPr>
        <w:tabs>
          <w:tab w:val="clear" w:pos="480"/>
          <w:tab w:val="num" w:pos="360"/>
        </w:tabs>
        <w:spacing w:line="400" w:lineRule="atLeast"/>
        <w:ind w:left="360" w:hanging="360"/>
        <w:rPr>
          <w:rFonts w:ascii="微软雅黑" w:eastAsia="微软雅黑" w:hAnsi="微软雅黑"/>
          <w:b/>
          <w:color w:val="000000"/>
          <w:sz w:val="24"/>
        </w:rPr>
      </w:pPr>
      <w:r w:rsidRPr="000A0E7A">
        <w:rPr>
          <w:rFonts w:ascii="微软雅黑" w:eastAsia="微软雅黑" w:hAnsi="微软雅黑" w:hint="eastAsia"/>
          <w:b/>
          <w:color w:val="000000"/>
          <w:sz w:val="24"/>
        </w:rPr>
        <w:t>公司简介：</w:t>
      </w:r>
    </w:p>
    <w:p w:rsidR="00DF23F8" w:rsidRDefault="00363F52" w:rsidP="00363F52">
      <w:pPr>
        <w:pStyle w:val="a8"/>
        <w:spacing w:line="312" w:lineRule="auto"/>
        <w:ind w:firstLine="482"/>
        <w:rPr>
          <w:rFonts w:ascii="微软雅黑" w:eastAsia="微软雅黑" w:hAnsi="微软雅黑"/>
          <w:color w:val="000000"/>
        </w:rPr>
      </w:pPr>
      <w:r w:rsidRPr="000A0E7A">
        <w:rPr>
          <w:rFonts w:ascii="微软雅黑" w:eastAsia="微软雅黑" w:hAnsi="微软雅黑"/>
          <w:color w:val="000000"/>
        </w:rPr>
        <w:t>南京科远自动化集团股份有限公司（股票代码：002380）始创于1993年，是国内领先的</w:t>
      </w:r>
      <w:r w:rsidR="00DE184D">
        <w:rPr>
          <w:rFonts w:ascii="微软雅黑" w:eastAsia="微软雅黑" w:hAnsi="微软雅黑" w:hint="eastAsia"/>
          <w:color w:val="000000"/>
        </w:rPr>
        <w:t>智慧工业</w:t>
      </w:r>
      <w:r w:rsidRPr="000A0E7A">
        <w:rPr>
          <w:rFonts w:ascii="微软雅黑" w:eastAsia="微软雅黑" w:hAnsi="微软雅黑"/>
          <w:color w:val="000000"/>
        </w:rPr>
        <w:t>解决方案供应商</w:t>
      </w:r>
      <w:r w:rsidR="00DE184D">
        <w:rPr>
          <w:rFonts w:ascii="微软雅黑" w:eastAsia="微软雅黑" w:hAnsi="微软雅黑" w:hint="eastAsia"/>
          <w:color w:val="000000"/>
        </w:rPr>
        <w:t>，</w:t>
      </w:r>
      <w:r w:rsidRPr="000A0E7A">
        <w:rPr>
          <w:rFonts w:ascii="微软雅黑" w:eastAsia="微软雅黑" w:hAnsi="微软雅黑"/>
          <w:color w:val="000000"/>
        </w:rPr>
        <w:t>“国家重点高新技术企业”</w:t>
      </w:r>
      <w:r w:rsidR="00FC6C2F">
        <w:rPr>
          <w:rFonts w:ascii="微软雅黑" w:eastAsia="微软雅黑" w:hAnsi="微软雅黑" w:hint="eastAsia"/>
          <w:color w:val="000000"/>
        </w:rPr>
        <w:t>、</w:t>
      </w:r>
      <w:r w:rsidRPr="000A0E7A">
        <w:rPr>
          <w:rFonts w:ascii="微软雅黑" w:eastAsia="微软雅黑" w:hAnsi="微软雅黑"/>
          <w:color w:val="000000"/>
        </w:rPr>
        <w:t>“全国优秀民营企业”</w:t>
      </w:r>
      <w:r w:rsidR="00FC6C2F">
        <w:rPr>
          <w:rFonts w:ascii="微软雅黑" w:eastAsia="微软雅黑" w:hAnsi="微软雅黑" w:hint="eastAsia"/>
          <w:color w:val="000000"/>
        </w:rPr>
        <w:t>、</w:t>
      </w:r>
      <w:r w:rsidRPr="000A0E7A">
        <w:rPr>
          <w:rFonts w:ascii="微软雅黑" w:eastAsia="微软雅黑" w:hAnsi="微软雅黑"/>
          <w:color w:val="000000"/>
        </w:rPr>
        <w:t>“国家火炬计划江宁</w:t>
      </w:r>
      <w:r w:rsidR="00DE184D">
        <w:rPr>
          <w:rFonts w:ascii="微软雅黑" w:eastAsia="微软雅黑" w:hAnsi="微软雅黑" w:hint="eastAsia"/>
          <w:color w:val="000000"/>
        </w:rPr>
        <w:t>智能电网产业</w:t>
      </w:r>
      <w:r w:rsidRPr="000A0E7A">
        <w:rPr>
          <w:rFonts w:ascii="微软雅黑" w:eastAsia="微软雅黑" w:hAnsi="微软雅黑"/>
          <w:color w:val="000000"/>
        </w:rPr>
        <w:t>基地核心骨干企业”</w:t>
      </w:r>
      <w:r w:rsidR="00DF23F8">
        <w:rPr>
          <w:rFonts w:ascii="微软雅黑" w:eastAsia="微软雅黑" w:hAnsi="微软雅黑" w:hint="eastAsia"/>
          <w:color w:val="000000"/>
        </w:rPr>
        <w:t xml:space="preserve"> 。</w:t>
      </w:r>
    </w:p>
    <w:p w:rsidR="00DF23F8" w:rsidRPr="00E94426" w:rsidRDefault="00AF6BC5" w:rsidP="00E94426">
      <w:pPr>
        <w:pStyle w:val="a8"/>
        <w:spacing w:line="312" w:lineRule="auto"/>
        <w:ind w:firstLine="482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>在助力</w:t>
      </w:r>
      <w:r w:rsidRPr="00DF23F8">
        <w:rPr>
          <w:rFonts w:ascii="微软雅黑" w:eastAsia="微软雅黑" w:hAnsi="微软雅黑" w:hint="eastAsia"/>
          <w:color w:val="000000"/>
        </w:rPr>
        <w:t>工业企业向工业4.0迈进</w:t>
      </w:r>
      <w:r>
        <w:rPr>
          <w:rFonts w:ascii="微软雅黑" w:eastAsia="微软雅黑" w:hAnsi="微软雅黑" w:hint="eastAsia"/>
          <w:color w:val="000000"/>
        </w:rPr>
        <w:t>的过程中</w:t>
      </w:r>
      <w:r w:rsidRPr="00DF23F8">
        <w:rPr>
          <w:rFonts w:ascii="微软雅黑" w:eastAsia="微软雅黑" w:hAnsi="微软雅黑" w:hint="eastAsia"/>
          <w:color w:val="000000"/>
        </w:rPr>
        <w:t>，</w:t>
      </w:r>
      <w:r w:rsidR="00276D0C">
        <w:rPr>
          <w:rFonts w:ascii="微软雅黑" w:eastAsia="微软雅黑" w:hAnsi="微软雅黑" w:hint="eastAsia"/>
          <w:color w:val="000000"/>
        </w:rPr>
        <w:t>科</w:t>
      </w:r>
      <w:proofErr w:type="gramStart"/>
      <w:r w:rsidR="00276D0C">
        <w:rPr>
          <w:rFonts w:ascii="微软雅黑" w:eastAsia="微软雅黑" w:hAnsi="微软雅黑" w:hint="eastAsia"/>
          <w:color w:val="000000"/>
        </w:rPr>
        <w:t>远股份</w:t>
      </w:r>
      <w:proofErr w:type="gramEnd"/>
      <w:r>
        <w:rPr>
          <w:rFonts w:ascii="微软雅黑" w:eastAsia="微软雅黑" w:hAnsi="微软雅黑" w:hint="eastAsia"/>
          <w:color w:val="000000"/>
        </w:rPr>
        <w:t>率先</w:t>
      </w:r>
      <w:r w:rsidRPr="00DF23F8">
        <w:rPr>
          <w:rFonts w:ascii="微软雅黑" w:eastAsia="微软雅黑" w:hAnsi="微软雅黑" w:hint="eastAsia"/>
          <w:color w:val="000000"/>
        </w:rPr>
        <w:t>挑战</w:t>
      </w:r>
      <w:r w:rsidR="00016ACE">
        <w:rPr>
          <w:rFonts w:ascii="微软雅黑" w:eastAsia="微软雅黑" w:hAnsi="微软雅黑" w:hint="eastAsia"/>
          <w:color w:val="000000"/>
        </w:rPr>
        <w:t>，</w:t>
      </w:r>
      <w:r w:rsidRPr="00DF23F8">
        <w:rPr>
          <w:rFonts w:ascii="微软雅黑" w:eastAsia="微软雅黑" w:hAnsi="微软雅黑" w:hint="eastAsia"/>
          <w:color w:val="000000"/>
        </w:rPr>
        <w:t>率先突破</w:t>
      </w:r>
      <w:r w:rsidR="00DC4BA2">
        <w:rPr>
          <w:rFonts w:ascii="微软雅黑" w:eastAsia="微软雅黑" w:hAnsi="微软雅黑" w:hint="eastAsia"/>
          <w:color w:val="000000"/>
        </w:rPr>
        <w:t>。</w:t>
      </w:r>
      <w:r w:rsidR="00276D0C">
        <w:rPr>
          <w:rFonts w:ascii="微软雅黑" w:eastAsia="微软雅黑" w:hAnsi="微软雅黑" w:hint="eastAsia"/>
          <w:color w:val="000000"/>
        </w:rPr>
        <w:t>科</w:t>
      </w:r>
      <w:proofErr w:type="gramStart"/>
      <w:r w:rsidR="00276D0C">
        <w:rPr>
          <w:rFonts w:ascii="微软雅黑" w:eastAsia="微软雅黑" w:hAnsi="微软雅黑" w:hint="eastAsia"/>
          <w:color w:val="000000"/>
        </w:rPr>
        <w:t>远</w:t>
      </w:r>
      <w:r w:rsidR="00DC4BA2">
        <w:rPr>
          <w:rFonts w:ascii="微软雅黑" w:eastAsia="微软雅黑" w:hAnsi="微软雅黑" w:hint="eastAsia"/>
          <w:color w:val="000000"/>
        </w:rPr>
        <w:t>现有</w:t>
      </w:r>
      <w:proofErr w:type="gramEnd"/>
      <w:r w:rsidR="00276D0C">
        <w:rPr>
          <w:rFonts w:ascii="微软雅黑" w:eastAsia="微软雅黑" w:hAnsi="微软雅黑" w:hint="eastAsia"/>
          <w:color w:val="000000"/>
        </w:rPr>
        <w:t>的</w:t>
      </w:r>
      <w:r w:rsidR="00DF23F8" w:rsidRPr="00DF23F8">
        <w:rPr>
          <w:rFonts w:ascii="微软雅黑" w:eastAsia="微软雅黑" w:hAnsi="微软雅黑" w:hint="eastAsia"/>
          <w:color w:val="000000"/>
        </w:rPr>
        <w:t>智慧电厂、智慧化工、智能</w:t>
      </w:r>
      <w:r w:rsidR="00DE184D">
        <w:rPr>
          <w:rFonts w:ascii="微软雅黑" w:eastAsia="微软雅黑" w:hAnsi="微软雅黑" w:hint="eastAsia"/>
          <w:color w:val="000000"/>
        </w:rPr>
        <w:t>工厂</w:t>
      </w:r>
      <w:r w:rsidR="00DF23F8" w:rsidRPr="00DF23F8">
        <w:rPr>
          <w:rFonts w:ascii="微软雅黑" w:eastAsia="微软雅黑" w:hAnsi="微软雅黑" w:hint="eastAsia"/>
          <w:color w:val="000000"/>
        </w:rPr>
        <w:t>、智慧能源、智慧园区等解决方案日趋成熟</w:t>
      </w:r>
      <w:r w:rsidR="00016ACE">
        <w:rPr>
          <w:rFonts w:ascii="微软雅黑" w:eastAsia="微软雅黑" w:hAnsi="微软雅黑" w:hint="eastAsia"/>
          <w:color w:val="000000"/>
        </w:rPr>
        <w:t>，</w:t>
      </w:r>
      <w:r w:rsidR="00E94426" w:rsidRPr="00E94426">
        <w:rPr>
          <w:rFonts w:ascii="微软雅黑" w:eastAsia="微软雅黑" w:hAnsi="微软雅黑" w:hint="eastAsia"/>
          <w:color w:val="000000"/>
        </w:rPr>
        <w:t>已为全球3万多家不同行业的客户提供了</w:t>
      </w:r>
      <w:r w:rsidR="00276D0C">
        <w:rPr>
          <w:rFonts w:ascii="微软雅黑" w:eastAsia="微软雅黑" w:hAnsi="微软雅黑" w:hint="eastAsia"/>
          <w:color w:val="000000"/>
        </w:rPr>
        <w:t>专业</w:t>
      </w:r>
      <w:r w:rsidR="00E94426" w:rsidRPr="00E94426">
        <w:rPr>
          <w:rFonts w:ascii="微软雅黑" w:eastAsia="微软雅黑" w:hAnsi="微软雅黑" w:hint="eastAsia"/>
          <w:color w:val="000000"/>
        </w:rPr>
        <w:t>解决方案</w:t>
      </w:r>
      <w:r w:rsidR="00276D0C">
        <w:rPr>
          <w:rFonts w:ascii="微软雅黑" w:eastAsia="微软雅黑" w:hAnsi="微软雅黑" w:hint="eastAsia"/>
          <w:color w:val="000000"/>
        </w:rPr>
        <w:t>，提高了客户</w:t>
      </w:r>
      <w:r w:rsidR="00E94426" w:rsidRPr="00E94426">
        <w:rPr>
          <w:rFonts w:ascii="微软雅黑" w:eastAsia="微软雅黑" w:hAnsi="微软雅黑" w:hint="eastAsia"/>
          <w:color w:val="000000"/>
        </w:rPr>
        <w:t>的智能化水平，创造了良好的经济和环保效益，得到了</w:t>
      </w:r>
      <w:r w:rsidR="00E94426">
        <w:rPr>
          <w:rFonts w:ascii="微软雅黑" w:eastAsia="微软雅黑" w:hAnsi="微软雅黑" w:hint="eastAsia"/>
          <w:color w:val="000000"/>
        </w:rPr>
        <w:t>市场的广泛</w:t>
      </w:r>
      <w:r w:rsidR="00E94426" w:rsidRPr="00E94426">
        <w:rPr>
          <w:rFonts w:ascii="微软雅黑" w:eastAsia="微软雅黑" w:hAnsi="微软雅黑" w:hint="eastAsia"/>
          <w:color w:val="000000"/>
        </w:rPr>
        <w:t>好评。</w:t>
      </w:r>
    </w:p>
    <w:p w:rsidR="00362B06" w:rsidRPr="000A0E7A" w:rsidRDefault="00362B06" w:rsidP="00363F52">
      <w:pPr>
        <w:pStyle w:val="a8"/>
        <w:spacing w:line="312" w:lineRule="auto"/>
        <w:ind w:firstLine="482"/>
        <w:jc w:val="both"/>
        <w:rPr>
          <w:rFonts w:ascii="微软雅黑" w:eastAsia="微软雅黑" w:hAnsi="微软雅黑"/>
          <w:color w:val="000000"/>
        </w:rPr>
      </w:pPr>
      <w:r w:rsidRPr="00362B06">
        <w:rPr>
          <w:rFonts w:ascii="微软雅黑" w:eastAsia="微软雅黑" w:hAnsi="微软雅黑" w:hint="eastAsia"/>
          <w:color w:val="000000"/>
        </w:rPr>
        <w:t>科</w:t>
      </w:r>
      <w:proofErr w:type="gramStart"/>
      <w:r w:rsidRPr="00362B06">
        <w:rPr>
          <w:rFonts w:ascii="微软雅黑" w:eastAsia="微软雅黑" w:hAnsi="微软雅黑" w:hint="eastAsia"/>
          <w:color w:val="000000"/>
        </w:rPr>
        <w:t>远股份</w:t>
      </w:r>
      <w:proofErr w:type="gramEnd"/>
      <w:r w:rsidRPr="00362B06">
        <w:rPr>
          <w:rFonts w:ascii="微软雅黑" w:eastAsia="微软雅黑" w:hAnsi="微软雅黑" w:hint="eastAsia"/>
          <w:color w:val="000000"/>
        </w:rPr>
        <w:t>拥有400余人的研发团队，从2009年开始平均每年1亿多元，累计超过10亿元的研发投入。公司设有</w:t>
      </w:r>
      <w:proofErr w:type="gramStart"/>
      <w:r w:rsidR="00DE184D">
        <w:rPr>
          <w:rFonts w:ascii="微软雅黑" w:eastAsia="微软雅黑" w:hAnsi="微软雅黑"/>
          <w:color w:val="000000"/>
        </w:rPr>
        <w:t>”</w:t>
      </w:r>
      <w:proofErr w:type="gramEnd"/>
      <w:r w:rsidR="00DE184D">
        <w:rPr>
          <w:rFonts w:ascii="微软雅黑" w:eastAsia="微软雅黑" w:hAnsi="微软雅黑" w:hint="eastAsia"/>
          <w:color w:val="000000"/>
        </w:rPr>
        <w:t>江苏省热工过程智能控制重点实验室</w:t>
      </w:r>
      <w:proofErr w:type="gramStart"/>
      <w:r w:rsidR="00DE184D">
        <w:rPr>
          <w:rFonts w:ascii="微软雅黑" w:eastAsia="微软雅黑" w:hAnsi="微软雅黑"/>
          <w:color w:val="000000"/>
        </w:rPr>
        <w:t>”</w:t>
      </w:r>
      <w:proofErr w:type="gramEnd"/>
      <w:r w:rsidR="00DE184D">
        <w:rPr>
          <w:rFonts w:ascii="微软雅黑" w:eastAsia="微软雅黑" w:hAnsi="微软雅黑" w:hint="eastAsia"/>
          <w:color w:val="000000"/>
        </w:rPr>
        <w:t>、</w:t>
      </w:r>
      <w:r w:rsidRPr="00362B06">
        <w:rPr>
          <w:rFonts w:ascii="微软雅黑" w:eastAsia="微软雅黑" w:hAnsi="微软雅黑" w:hint="eastAsia"/>
          <w:color w:val="000000"/>
        </w:rPr>
        <w:t>“江苏省热工自动化工程技术研究中心”</w:t>
      </w:r>
      <w:r w:rsidR="00DE184D" w:rsidRPr="00362B06">
        <w:rPr>
          <w:rFonts w:ascii="微软雅黑" w:eastAsia="微软雅黑" w:hAnsi="微软雅黑" w:hint="eastAsia"/>
          <w:color w:val="000000"/>
        </w:rPr>
        <w:t>、“江苏省软件企业技术中心”</w:t>
      </w:r>
      <w:r w:rsidRPr="00362B06">
        <w:rPr>
          <w:rFonts w:ascii="微软雅黑" w:eastAsia="微软雅黑" w:hAnsi="微软雅黑" w:hint="eastAsia"/>
          <w:color w:val="000000"/>
        </w:rPr>
        <w:t>、“</w:t>
      </w:r>
      <w:r w:rsidR="00DE184D">
        <w:rPr>
          <w:rFonts w:ascii="微软雅黑" w:eastAsia="微软雅黑" w:hAnsi="微软雅黑" w:hint="eastAsia"/>
          <w:color w:val="000000"/>
        </w:rPr>
        <w:t>企业</w:t>
      </w:r>
      <w:r w:rsidRPr="00362B06">
        <w:rPr>
          <w:rFonts w:ascii="微软雅黑" w:eastAsia="微软雅黑" w:hAnsi="微软雅黑" w:hint="eastAsia"/>
          <w:color w:val="000000"/>
        </w:rPr>
        <w:t>博士后工作站”、“科远股份智慧电厂研究中心”等7大科研机构，获得授权专利</w:t>
      </w:r>
      <w:r w:rsidR="00DE184D">
        <w:rPr>
          <w:rFonts w:ascii="微软雅黑" w:eastAsia="微软雅黑" w:hAnsi="微软雅黑" w:hint="eastAsia"/>
          <w:color w:val="000000"/>
        </w:rPr>
        <w:t>100余</w:t>
      </w:r>
      <w:r w:rsidR="006F7C6F">
        <w:rPr>
          <w:rFonts w:ascii="微软雅黑" w:eastAsia="微软雅黑" w:hAnsi="微软雅黑" w:hint="eastAsia"/>
          <w:color w:val="000000"/>
        </w:rPr>
        <w:t>项</w:t>
      </w:r>
      <w:r w:rsidRPr="00362B06">
        <w:rPr>
          <w:rFonts w:ascii="微软雅黑" w:eastAsia="微软雅黑" w:hAnsi="微软雅黑" w:hint="eastAsia"/>
          <w:color w:val="000000"/>
        </w:rPr>
        <w:t>，软件著作权300多项，先后承担了国家火炬计划、国家重点新产品计划、国家科技型中小企业技术创新基金项目、江苏省重大科技成果转化资金项目、江苏省省级工业和信息产业转型升级专项资金项目经费项目</w:t>
      </w:r>
      <w:r w:rsidR="00DE184D">
        <w:rPr>
          <w:rFonts w:ascii="微软雅黑" w:eastAsia="微软雅黑" w:hAnsi="微软雅黑" w:hint="eastAsia"/>
          <w:color w:val="000000"/>
        </w:rPr>
        <w:t>数十</w:t>
      </w:r>
      <w:r w:rsidRPr="00362B06">
        <w:rPr>
          <w:rFonts w:ascii="微软雅黑" w:eastAsia="微软雅黑" w:hAnsi="微软雅黑" w:hint="eastAsia"/>
          <w:color w:val="000000"/>
        </w:rPr>
        <w:t>项。</w:t>
      </w:r>
    </w:p>
    <w:p w:rsidR="00AD586B" w:rsidRPr="000A0E7A" w:rsidRDefault="000406EE" w:rsidP="00AD586B">
      <w:pPr>
        <w:pStyle w:val="a8"/>
        <w:spacing w:line="312" w:lineRule="auto"/>
        <w:ind w:firstLine="482"/>
        <w:jc w:val="both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>科</w:t>
      </w:r>
      <w:proofErr w:type="gramStart"/>
      <w:r>
        <w:rPr>
          <w:rFonts w:ascii="微软雅黑" w:eastAsia="微软雅黑" w:hAnsi="微软雅黑" w:hint="eastAsia"/>
          <w:color w:val="000000"/>
        </w:rPr>
        <w:t>远股份</w:t>
      </w:r>
      <w:proofErr w:type="gramEnd"/>
      <w:r>
        <w:rPr>
          <w:rFonts w:ascii="微软雅黑" w:eastAsia="微软雅黑" w:hAnsi="微软雅黑" w:hint="eastAsia"/>
          <w:color w:val="000000"/>
        </w:rPr>
        <w:t>诚邀您的加入</w:t>
      </w:r>
      <w:r w:rsidR="00AD586B" w:rsidRPr="000A0E7A">
        <w:rPr>
          <w:rFonts w:ascii="微软雅黑" w:eastAsia="微软雅黑" w:hAnsi="微软雅黑"/>
          <w:color w:val="000000"/>
        </w:rPr>
        <w:t>！</w:t>
      </w:r>
    </w:p>
    <w:p w:rsidR="00BA58C1" w:rsidRPr="000406EE" w:rsidRDefault="00BA58C1" w:rsidP="00AD586B">
      <w:pPr>
        <w:pStyle w:val="a8"/>
        <w:spacing w:line="312" w:lineRule="auto"/>
        <w:ind w:firstLine="482"/>
        <w:jc w:val="both"/>
        <w:rPr>
          <w:rFonts w:ascii="微软雅黑" w:eastAsia="微软雅黑" w:hAnsi="微软雅黑"/>
          <w:color w:val="000000"/>
        </w:rPr>
      </w:pPr>
    </w:p>
    <w:p w:rsidR="00AD586B" w:rsidRPr="00E71EE6" w:rsidRDefault="00AD586B" w:rsidP="00AD586B">
      <w:pPr>
        <w:numPr>
          <w:ilvl w:val="0"/>
          <w:numId w:val="2"/>
        </w:numPr>
        <w:spacing w:line="440" w:lineRule="atLeast"/>
        <w:rPr>
          <w:rFonts w:ascii="微软雅黑" w:eastAsia="微软雅黑" w:hAnsi="微软雅黑"/>
          <w:b/>
          <w:color w:val="000000"/>
          <w:sz w:val="24"/>
        </w:rPr>
      </w:pPr>
      <w:r w:rsidRPr="00E71EE6">
        <w:rPr>
          <w:rFonts w:ascii="微软雅黑" w:eastAsia="微软雅黑" w:hAnsi="微软雅黑" w:hint="eastAsia"/>
          <w:b/>
          <w:color w:val="000000"/>
          <w:sz w:val="24"/>
        </w:rPr>
        <w:lastRenderedPageBreak/>
        <w:t>招聘职位及招聘要求：</w:t>
      </w:r>
    </w:p>
    <w:tbl>
      <w:tblPr>
        <w:tblW w:w="47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128"/>
        <w:gridCol w:w="2692"/>
        <w:gridCol w:w="1846"/>
        <w:gridCol w:w="1415"/>
      </w:tblGrid>
      <w:tr w:rsidR="00234A58" w:rsidRPr="00925060" w:rsidTr="000910D6">
        <w:trPr>
          <w:trHeight w:val="630"/>
        </w:trPr>
        <w:tc>
          <w:tcPr>
            <w:tcW w:w="666" w:type="pct"/>
            <w:shd w:val="clear" w:color="000000" w:fill="99CCFF"/>
            <w:vAlign w:val="center"/>
            <w:hideMark/>
          </w:tcPr>
          <w:p w:rsidR="009F0A1A" w:rsidRPr="00925060" w:rsidRDefault="009F0A1A" w:rsidP="005C274F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2506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1141" w:type="pct"/>
            <w:shd w:val="clear" w:color="000000" w:fill="99CCFF"/>
            <w:vAlign w:val="center"/>
          </w:tcPr>
          <w:p w:rsidR="009F0A1A" w:rsidRPr="00925060" w:rsidRDefault="009F0A1A" w:rsidP="005C274F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2506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工作方向</w:t>
            </w:r>
          </w:p>
        </w:tc>
        <w:tc>
          <w:tcPr>
            <w:tcW w:w="1444" w:type="pct"/>
            <w:shd w:val="clear" w:color="000000" w:fill="99CCFF"/>
            <w:vAlign w:val="center"/>
            <w:hideMark/>
          </w:tcPr>
          <w:p w:rsidR="009F0A1A" w:rsidRPr="00925060" w:rsidRDefault="009F0A1A" w:rsidP="005C274F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2506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990" w:type="pct"/>
            <w:shd w:val="clear" w:color="000000" w:fill="99CCFF"/>
            <w:vAlign w:val="center"/>
          </w:tcPr>
          <w:p w:rsidR="00FD4D87" w:rsidRDefault="009F0A1A" w:rsidP="005C274F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2506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工作</w:t>
            </w:r>
            <w:r w:rsidR="00090F78" w:rsidRPr="0092506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地点</w:t>
            </w:r>
          </w:p>
          <w:p w:rsidR="009F0A1A" w:rsidRPr="00925060" w:rsidRDefault="00651319" w:rsidP="005C274F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  <w:t>具体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电</w:t>
            </w:r>
            <w:proofErr w:type="gramStart"/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询</w:t>
            </w:r>
            <w:proofErr w:type="gramEnd"/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759" w:type="pct"/>
            <w:shd w:val="clear" w:color="000000" w:fill="99CCFF"/>
            <w:vAlign w:val="center"/>
            <w:hideMark/>
          </w:tcPr>
          <w:p w:rsidR="009F0A1A" w:rsidRPr="00925060" w:rsidRDefault="009F0A1A" w:rsidP="005C274F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2506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学历及人数</w:t>
            </w:r>
          </w:p>
        </w:tc>
      </w:tr>
      <w:tr w:rsidR="00276D0C" w:rsidRPr="00925060" w:rsidTr="00012CA5">
        <w:trPr>
          <w:trHeight w:val="648"/>
        </w:trPr>
        <w:tc>
          <w:tcPr>
            <w:tcW w:w="666" w:type="pct"/>
            <w:vMerge w:val="restart"/>
            <w:shd w:val="clear" w:color="auto" w:fill="auto"/>
            <w:vAlign w:val="center"/>
          </w:tcPr>
          <w:p w:rsidR="00276D0C" w:rsidRPr="00925060" w:rsidRDefault="00276D0C" w:rsidP="0029094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开发类</w:t>
            </w:r>
          </w:p>
        </w:tc>
        <w:tc>
          <w:tcPr>
            <w:tcW w:w="1141" w:type="pct"/>
            <w:vAlign w:val="center"/>
          </w:tcPr>
          <w:p w:rsidR="00276D0C" w:rsidRPr="000910D6" w:rsidRDefault="00DC5852" w:rsidP="0008534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智慧电厂开发</w:t>
            </w:r>
            <w:r w:rsidR="00E10DD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（</w:t>
            </w:r>
            <w:r w:rsidR="00142FB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燃烧优化和诊断分析</w:t>
            </w:r>
            <w:r w:rsidR="00E10DD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、</w:t>
            </w:r>
            <w:r w:rsidR="0008534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旋转机械故障诊断、</w:t>
            </w:r>
            <w:r w:rsidR="00F55BB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大数据</w:t>
            </w:r>
            <w:r w:rsidR="00142FB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分析</w:t>
            </w:r>
            <w:r w:rsidR="00E10DD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276D0C" w:rsidRDefault="00DC5852" w:rsidP="0008534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DC585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热能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与动力</w:t>
            </w:r>
            <w:r w:rsidRPr="00DC585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工程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="002A5AC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机械、</w:t>
            </w:r>
            <w:r w:rsidR="00142FB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电气自动化、电力系统自动化、</w:t>
            </w:r>
            <w:r w:rsidR="00F55BB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应用数学</w:t>
            </w:r>
            <w:r w:rsidR="009300D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、软件等</w:t>
            </w:r>
          </w:p>
        </w:tc>
        <w:tc>
          <w:tcPr>
            <w:tcW w:w="990" w:type="pct"/>
            <w:vAlign w:val="center"/>
          </w:tcPr>
          <w:p w:rsidR="00276D0C" w:rsidRDefault="00E10DD6" w:rsidP="0029094B">
            <w:pPr>
              <w:widowControl/>
              <w:ind w:firstLineChars="50" w:firstLine="100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南京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F000D6" w:rsidRDefault="00F000D6" w:rsidP="009300D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博士2人</w:t>
            </w:r>
          </w:p>
          <w:p w:rsidR="00142FB8" w:rsidRDefault="00E10DD6" w:rsidP="009300D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硕士</w:t>
            </w:r>
            <w:r w:rsidR="00F94303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人</w:t>
            </w:r>
          </w:p>
        </w:tc>
      </w:tr>
      <w:tr w:rsidR="00085346" w:rsidRPr="00925060" w:rsidTr="00012CA5">
        <w:trPr>
          <w:trHeight w:val="648"/>
        </w:trPr>
        <w:tc>
          <w:tcPr>
            <w:tcW w:w="666" w:type="pct"/>
            <w:vMerge/>
            <w:shd w:val="clear" w:color="auto" w:fill="auto"/>
            <w:vAlign w:val="center"/>
          </w:tcPr>
          <w:p w:rsidR="00085346" w:rsidRDefault="00085346" w:rsidP="0029094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1" w:type="pct"/>
            <w:vAlign w:val="center"/>
          </w:tcPr>
          <w:p w:rsidR="00085346" w:rsidRDefault="00085346" w:rsidP="00E10DD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控制系统优化开发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085346" w:rsidRDefault="00085346" w:rsidP="0008534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热工自动化、热能与动力工程（旋转机械）、电气自动化、化学工程与</w:t>
            </w:r>
            <w:r w:rsidRPr="0008534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工艺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等</w:t>
            </w:r>
          </w:p>
        </w:tc>
        <w:tc>
          <w:tcPr>
            <w:tcW w:w="990" w:type="pct"/>
            <w:vAlign w:val="center"/>
          </w:tcPr>
          <w:p w:rsidR="00085346" w:rsidRDefault="00085346" w:rsidP="00E10DD6">
            <w:pPr>
              <w:widowControl/>
              <w:ind w:firstLineChars="50" w:firstLine="10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南京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085346" w:rsidRDefault="00085346" w:rsidP="006F7C6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硕士6人</w:t>
            </w:r>
          </w:p>
        </w:tc>
      </w:tr>
      <w:tr w:rsidR="009300D7" w:rsidRPr="00925060" w:rsidTr="00012CA5">
        <w:trPr>
          <w:trHeight w:val="648"/>
        </w:trPr>
        <w:tc>
          <w:tcPr>
            <w:tcW w:w="666" w:type="pct"/>
            <w:vMerge/>
            <w:shd w:val="clear" w:color="auto" w:fill="auto"/>
            <w:vAlign w:val="center"/>
          </w:tcPr>
          <w:p w:rsidR="009300D7" w:rsidRDefault="009300D7" w:rsidP="0029094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1" w:type="pct"/>
            <w:vAlign w:val="center"/>
          </w:tcPr>
          <w:p w:rsidR="009300D7" w:rsidRPr="000910D6" w:rsidRDefault="009300D7" w:rsidP="00E10DD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智慧电厂开发（电厂运行优化、电站仿真、）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9300D7" w:rsidRPr="009300D7" w:rsidRDefault="009300D7" w:rsidP="00E10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热能与动力工程、电气自动化、电力系统自动化、</w:t>
            </w:r>
          </w:p>
        </w:tc>
        <w:tc>
          <w:tcPr>
            <w:tcW w:w="990" w:type="pct"/>
            <w:vAlign w:val="center"/>
          </w:tcPr>
          <w:p w:rsidR="009300D7" w:rsidRPr="00035F1B" w:rsidRDefault="007F23EF" w:rsidP="00E10DD6">
            <w:pPr>
              <w:widowControl/>
              <w:ind w:firstLineChars="50" w:firstLine="10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南京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9300D7" w:rsidRDefault="009300D7" w:rsidP="006F7C6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本科</w:t>
            </w:r>
            <w:r w:rsidR="007F23EF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   5人</w:t>
            </w:r>
          </w:p>
        </w:tc>
      </w:tr>
      <w:tr w:rsidR="00DC5852" w:rsidRPr="00925060" w:rsidTr="00012CA5">
        <w:trPr>
          <w:trHeight w:val="648"/>
        </w:trPr>
        <w:tc>
          <w:tcPr>
            <w:tcW w:w="666" w:type="pct"/>
            <w:vMerge/>
            <w:shd w:val="clear" w:color="auto" w:fill="auto"/>
            <w:vAlign w:val="center"/>
          </w:tcPr>
          <w:p w:rsidR="00DC5852" w:rsidRDefault="00DC5852" w:rsidP="0029094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1" w:type="pct"/>
            <w:vAlign w:val="center"/>
          </w:tcPr>
          <w:p w:rsidR="00DC5852" w:rsidRPr="000910D6" w:rsidRDefault="00DC5852" w:rsidP="00E10DD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910D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软件开发（Java、.net、</w:t>
            </w:r>
            <w:proofErr w:type="spellStart"/>
            <w:r w:rsidRPr="000910D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c++</w:t>
            </w:r>
            <w:proofErr w:type="spellEnd"/>
            <w:r w:rsidRPr="000910D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DC5852" w:rsidRDefault="00F94303" w:rsidP="00E10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软件工程、</w:t>
            </w:r>
            <w:r w:rsidR="0037735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信息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管理与信息系统</w:t>
            </w:r>
            <w:r w:rsidR="00DC585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、自动化、</w:t>
            </w:r>
            <w:r w:rsidR="00E10DD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测控</w:t>
            </w:r>
            <w:r w:rsidR="00DC585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等</w:t>
            </w:r>
          </w:p>
        </w:tc>
        <w:tc>
          <w:tcPr>
            <w:tcW w:w="990" w:type="pct"/>
            <w:vAlign w:val="center"/>
          </w:tcPr>
          <w:p w:rsidR="00DC5852" w:rsidRPr="00035F1B" w:rsidRDefault="00DC5852" w:rsidP="00E10DD6">
            <w:pPr>
              <w:widowControl/>
              <w:ind w:firstLineChars="50" w:firstLine="10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035F1B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南京、武汉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DC5852" w:rsidRDefault="00DC5852" w:rsidP="006F7C6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硕士10人</w:t>
            </w:r>
          </w:p>
          <w:p w:rsidR="00DC5852" w:rsidRDefault="00DC5852" w:rsidP="0037735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本科</w:t>
            </w:r>
            <w:r w:rsidR="0037735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人</w:t>
            </w:r>
          </w:p>
        </w:tc>
      </w:tr>
      <w:tr w:rsidR="00DC5852" w:rsidRPr="00925060" w:rsidTr="00012CA5">
        <w:trPr>
          <w:trHeight w:val="648"/>
        </w:trPr>
        <w:tc>
          <w:tcPr>
            <w:tcW w:w="666" w:type="pct"/>
            <w:vMerge/>
            <w:shd w:val="clear" w:color="auto" w:fill="auto"/>
            <w:vAlign w:val="center"/>
          </w:tcPr>
          <w:p w:rsidR="00DC5852" w:rsidRDefault="00DC5852" w:rsidP="0029094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1" w:type="pct"/>
            <w:vAlign w:val="center"/>
          </w:tcPr>
          <w:p w:rsidR="00DC5852" w:rsidRDefault="00DC5852" w:rsidP="000910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嵌入式开发</w:t>
            </w:r>
          </w:p>
          <w:p w:rsidR="00DC5852" w:rsidRDefault="00DC5852" w:rsidP="000910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（软件、硬件）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DC5852" w:rsidRPr="002E2B0E" w:rsidRDefault="00DC5852" w:rsidP="00012C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自动化、仪器仪表类专业</w:t>
            </w:r>
          </w:p>
        </w:tc>
        <w:tc>
          <w:tcPr>
            <w:tcW w:w="990" w:type="pct"/>
            <w:vAlign w:val="center"/>
          </w:tcPr>
          <w:p w:rsidR="00DC5852" w:rsidRDefault="00DC5852" w:rsidP="0029094B">
            <w:pPr>
              <w:widowControl/>
              <w:ind w:firstLineChars="50" w:firstLine="100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南京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DC5852" w:rsidRDefault="00DC5852" w:rsidP="006F7C6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本科3人</w:t>
            </w:r>
          </w:p>
        </w:tc>
      </w:tr>
    </w:tbl>
    <w:p w:rsidR="00AD586B" w:rsidRPr="0007074A" w:rsidRDefault="00AD586B" w:rsidP="00AD586B">
      <w:pPr>
        <w:spacing w:line="440" w:lineRule="atLeast"/>
        <w:ind w:left="480"/>
        <w:rPr>
          <w:rFonts w:ascii="宋体" w:hAnsi="宋体"/>
          <w:b/>
          <w:color w:val="000000"/>
          <w:szCs w:val="21"/>
        </w:rPr>
      </w:pPr>
    </w:p>
    <w:p w:rsidR="00AD586B" w:rsidRPr="00E71EE6" w:rsidRDefault="00AD586B" w:rsidP="00AD586B">
      <w:pPr>
        <w:numPr>
          <w:ilvl w:val="0"/>
          <w:numId w:val="2"/>
        </w:numPr>
        <w:spacing w:line="440" w:lineRule="atLeast"/>
        <w:rPr>
          <w:rFonts w:ascii="微软雅黑" w:eastAsia="微软雅黑" w:hAnsi="微软雅黑"/>
          <w:b/>
          <w:color w:val="000000"/>
          <w:sz w:val="24"/>
        </w:rPr>
      </w:pPr>
      <w:r w:rsidRPr="00E71EE6">
        <w:rPr>
          <w:rFonts w:ascii="微软雅黑" w:eastAsia="微软雅黑" w:hAnsi="微软雅黑" w:hint="eastAsia"/>
          <w:b/>
          <w:color w:val="000000"/>
          <w:sz w:val="24"/>
        </w:rPr>
        <w:t xml:space="preserve">福利待遇： </w:t>
      </w:r>
    </w:p>
    <w:p w:rsidR="00AD586B" w:rsidRPr="00E71EE6" w:rsidRDefault="00AD586B" w:rsidP="00AD586B">
      <w:pPr>
        <w:numPr>
          <w:ilvl w:val="1"/>
          <w:numId w:val="1"/>
        </w:numPr>
        <w:spacing w:line="360" w:lineRule="auto"/>
        <w:rPr>
          <w:rFonts w:ascii="微软雅黑" w:eastAsia="微软雅黑" w:hAnsi="微软雅黑" w:cs="Arial"/>
          <w:color w:val="000000"/>
          <w:sz w:val="24"/>
        </w:rPr>
      </w:pPr>
      <w:r w:rsidRPr="00E71EE6">
        <w:rPr>
          <w:rFonts w:ascii="微软雅黑" w:eastAsia="微软雅黑" w:hAnsi="微软雅黑" w:cs="Arial" w:hint="eastAsia"/>
          <w:color w:val="000000"/>
          <w:sz w:val="24"/>
        </w:rPr>
        <w:t>工作时间：5天8</w:t>
      </w:r>
      <w:r w:rsidR="003A4C88">
        <w:rPr>
          <w:rFonts w:ascii="微软雅黑" w:eastAsia="微软雅黑" w:hAnsi="微软雅黑" w:cs="Arial" w:hint="eastAsia"/>
          <w:color w:val="000000"/>
          <w:sz w:val="24"/>
        </w:rPr>
        <w:t>小时工作制，提供</w:t>
      </w:r>
      <w:r w:rsidR="00F31FBF">
        <w:rPr>
          <w:rFonts w:ascii="微软雅黑" w:eastAsia="微软雅黑" w:hAnsi="微软雅黑" w:cs="Arial" w:hint="eastAsia"/>
          <w:color w:val="000000"/>
          <w:sz w:val="24"/>
        </w:rPr>
        <w:t>员工</w:t>
      </w:r>
      <w:r w:rsidR="003A4C88">
        <w:rPr>
          <w:rFonts w:ascii="微软雅黑" w:eastAsia="微软雅黑" w:hAnsi="微软雅黑" w:cs="Arial"/>
          <w:color w:val="000000"/>
          <w:sz w:val="24"/>
        </w:rPr>
        <w:t>住宿及</w:t>
      </w:r>
      <w:r w:rsidR="00F31FBF">
        <w:rPr>
          <w:rFonts w:ascii="微软雅黑" w:eastAsia="微软雅黑" w:hAnsi="微软雅黑" w:cs="Arial" w:hint="eastAsia"/>
          <w:color w:val="000000"/>
          <w:sz w:val="24"/>
        </w:rPr>
        <w:t>免费</w:t>
      </w:r>
      <w:r w:rsidR="003A4C88">
        <w:rPr>
          <w:rFonts w:ascii="微软雅黑" w:eastAsia="微软雅黑" w:hAnsi="微软雅黑" w:cs="Arial"/>
          <w:color w:val="000000"/>
          <w:sz w:val="24"/>
        </w:rPr>
        <w:t>工作餐</w:t>
      </w:r>
      <w:r w:rsidR="003A4C88">
        <w:rPr>
          <w:rFonts w:ascii="微软雅黑" w:eastAsia="微软雅黑" w:hAnsi="微软雅黑" w:cs="Arial" w:hint="eastAsia"/>
          <w:color w:val="000000"/>
          <w:sz w:val="24"/>
        </w:rPr>
        <w:t>；</w:t>
      </w:r>
    </w:p>
    <w:p w:rsidR="003A2087" w:rsidRDefault="003A2087" w:rsidP="003A2087">
      <w:pPr>
        <w:numPr>
          <w:ilvl w:val="1"/>
          <w:numId w:val="1"/>
        </w:numPr>
        <w:spacing w:line="360" w:lineRule="auto"/>
        <w:rPr>
          <w:rFonts w:ascii="微软雅黑" w:eastAsia="微软雅黑" w:hAnsi="微软雅黑" w:cs="Arial"/>
          <w:color w:val="000000"/>
          <w:sz w:val="24"/>
        </w:rPr>
      </w:pPr>
      <w:r w:rsidRPr="004C5ACE">
        <w:rPr>
          <w:rFonts w:ascii="微软雅黑" w:eastAsia="微软雅黑" w:hAnsi="微软雅黑" w:cs="Arial" w:hint="eastAsia"/>
          <w:color w:val="000000"/>
          <w:sz w:val="24"/>
        </w:rPr>
        <w:t>薪资待遇：985硕士试用期月薪： 9000</w:t>
      </w:r>
      <w:r>
        <w:rPr>
          <w:rFonts w:ascii="微软雅黑" w:eastAsia="微软雅黑" w:hAnsi="微软雅黑" w:cs="Arial" w:hint="eastAsia"/>
          <w:color w:val="000000"/>
          <w:sz w:val="24"/>
        </w:rPr>
        <w:t>-10000</w:t>
      </w:r>
      <w:r w:rsidRPr="004C5ACE">
        <w:rPr>
          <w:rFonts w:ascii="微软雅黑" w:eastAsia="微软雅黑" w:hAnsi="微软雅黑" w:cs="Arial" w:hint="eastAsia"/>
          <w:color w:val="000000"/>
          <w:sz w:val="24"/>
        </w:rPr>
        <w:t>元，</w:t>
      </w:r>
      <w:r>
        <w:rPr>
          <w:rFonts w:ascii="微软雅黑" w:eastAsia="微软雅黑" w:hAnsi="微软雅黑" w:cs="Arial" w:hint="eastAsia"/>
          <w:color w:val="000000"/>
          <w:sz w:val="24"/>
        </w:rPr>
        <w:t>前三年随能力的提升快速加薪，</w:t>
      </w:r>
      <w:r w:rsidRPr="004C5ACE">
        <w:rPr>
          <w:rFonts w:ascii="微软雅黑" w:eastAsia="微软雅黑" w:hAnsi="微软雅黑" w:cs="Arial" w:hint="eastAsia"/>
          <w:color w:val="000000"/>
          <w:sz w:val="24"/>
        </w:rPr>
        <w:t>奖金另计</w:t>
      </w:r>
      <w:r>
        <w:rPr>
          <w:rFonts w:ascii="微软雅黑" w:eastAsia="微软雅黑" w:hAnsi="微软雅黑" w:cs="Arial" w:hint="eastAsia"/>
          <w:color w:val="000000"/>
          <w:sz w:val="24"/>
        </w:rPr>
        <w:t>；</w:t>
      </w:r>
    </w:p>
    <w:p w:rsidR="00AD586B" w:rsidRDefault="00AD586B" w:rsidP="00AD586B">
      <w:pPr>
        <w:numPr>
          <w:ilvl w:val="1"/>
          <w:numId w:val="1"/>
        </w:numPr>
        <w:spacing w:line="360" w:lineRule="auto"/>
        <w:rPr>
          <w:rFonts w:ascii="微软雅黑" w:eastAsia="微软雅黑" w:hAnsi="微软雅黑" w:cs="Arial"/>
          <w:color w:val="000000"/>
          <w:sz w:val="24"/>
        </w:rPr>
      </w:pPr>
      <w:bookmarkStart w:id="0" w:name="_GoBack"/>
      <w:bookmarkEnd w:id="0"/>
      <w:r w:rsidRPr="00E71EE6">
        <w:rPr>
          <w:rFonts w:ascii="微软雅黑" w:eastAsia="微软雅黑" w:hAnsi="微软雅黑" w:cs="Arial" w:hint="eastAsia"/>
          <w:color w:val="000000"/>
          <w:sz w:val="24"/>
        </w:rPr>
        <w:t>高潜质员工</w:t>
      </w:r>
      <w:r w:rsidR="008A09B6">
        <w:rPr>
          <w:rFonts w:ascii="微软雅黑" w:eastAsia="微软雅黑" w:hAnsi="微软雅黑" w:cs="Arial" w:hint="eastAsia"/>
          <w:color w:val="000000"/>
          <w:sz w:val="24"/>
        </w:rPr>
        <w:t>最高可享</w:t>
      </w:r>
      <w:r w:rsidR="007A26CC">
        <w:rPr>
          <w:rFonts w:ascii="微软雅黑" w:eastAsia="微软雅黑" w:hAnsi="微软雅黑" w:cs="Arial" w:hint="eastAsia"/>
          <w:color w:val="000000"/>
          <w:sz w:val="24"/>
        </w:rPr>
        <w:t>30W</w:t>
      </w:r>
      <w:r w:rsidRPr="00E71EE6">
        <w:rPr>
          <w:rFonts w:ascii="微软雅黑" w:eastAsia="微软雅黑" w:hAnsi="微软雅黑" w:cs="Arial" w:hint="eastAsia"/>
          <w:color w:val="000000"/>
          <w:sz w:val="24"/>
        </w:rPr>
        <w:t>免息</w:t>
      </w:r>
      <w:r w:rsidR="008A09B6">
        <w:rPr>
          <w:rFonts w:ascii="微软雅黑" w:eastAsia="微软雅黑" w:hAnsi="微软雅黑" w:cs="Arial" w:hint="eastAsia"/>
          <w:color w:val="000000"/>
          <w:sz w:val="24"/>
        </w:rPr>
        <w:t>购房借款</w:t>
      </w:r>
      <w:r w:rsidRPr="00E71EE6">
        <w:rPr>
          <w:rFonts w:ascii="微软雅黑" w:eastAsia="微软雅黑" w:hAnsi="微软雅黑" w:cs="Arial" w:hint="eastAsia"/>
          <w:color w:val="000000"/>
          <w:sz w:val="24"/>
        </w:rPr>
        <w:t>；</w:t>
      </w:r>
    </w:p>
    <w:p w:rsidR="006C224B" w:rsidRPr="006C224B" w:rsidRDefault="006C224B" w:rsidP="006C224B">
      <w:pPr>
        <w:numPr>
          <w:ilvl w:val="1"/>
          <w:numId w:val="1"/>
        </w:numPr>
        <w:spacing w:line="360" w:lineRule="auto"/>
        <w:rPr>
          <w:rFonts w:ascii="微软雅黑" w:eastAsia="微软雅黑" w:hAnsi="微软雅黑" w:cs="Arial"/>
          <w:color w:val="000000"/>
          <w:sz w:val="24"/>
        </w:rPr>
      </w:pPr>
      <w:r>
        <w:rPr>
          <w:rFonts w:ascii="微软雅黑" w:eastAsia="微软雅黑" w:hAnsi="微软雅黑" w:cs="Arial" w:hint="eastAsia"/>
          <w:color w:val="000000"/>
          <w:sz w:val="24"/>
        </w:rPr>
        <w:t>工作满</w:t>
      </w:r>
      <w:r w:rsidR="008A09B6">
        <w:rPr>
          <w:rFonts w:ascii="微软雅黑" w:eastAsia="微软雅黑" w:hAnsi="微软雅黑" w:cs="Arial" w:hint="eastAsia"/>
          <w:color w:val="000000"/>
          <w:sz w:val="24"/>
        </w:rPr>
        <w:t>2</w:t>
      </w:r>
      <w:r>
        <w:rPr>
          <w:rFonts w:ascii="微软雅黑" w:eastAsia="微软雅黑" w:hAnsi="微软雅黑" w:cs="Arial" w:hint="eastAsia"/>
          <w:color w:val="000000"/>
          <w:sz w:val="24"/>
        </w:rPr>
        <w:t>年</w:t>
      </w:r>
      <w:r w:rsidR="007D5A99">
        <w:rPr>
          <w:rFonts w:ascii="微软雅黑" w:eastAsia="微软雅黑" w:hAnsi="微软雅黑" w:cs="Arial" w:hint="eastAsia"/>
          <w:color w:val="000000"/>
          <w:sz w:val="24"/>
        </w:rPr>
        <w:t>可</w:t>
      </w:r>
      <w:r>
        <w:rPr>
          <w:rFonts w:ascii="微软雅黑" w:eastAsia="微软雅黑" w:hAnsi="微软雅黑" w:cs="Arial" w:hint="eastAsia"/>
          <w:color w:val="000000"/>
          <w:sz w:val="24"/>
        </w:rPr>
        <w:t>竞选“科远未来之星”，竞选通过，</w:t>
      </w:r>
      <w:r w:rsidR="008A09B6">
        <w:rPr>
          <w:rFonts w:ascii="微软雅黑" w:eastAsia="微软雅黑" w:hAnsi="微软雅黑" w:cs="Arial" w:hint="eastAsia"/>
          <w:color w:val="000000"/>
          <w:sz w:val="24"/>
        </w:rPr>
        <w:t>最高奖励</w:t>
      </w:r>
      <w:r>
        <w:rPr>
          <w:rFonts w:ascii="微软雅黑" w:eastAsia="微软雅黑" w:hAnsi="微软雅黑" w:cs="Arial" w:hint="eastAsia"/>
          <w:color w:val="000000"/>
          <w:sz w:val="24"/>
        </w:rPr>
        <w:t>30W安家费；</w:t>
      </w:r>
    </w:p>
    <w:p w:rsidR="00AD586B" w:rsidRPr="00E71EE6" w:rsidRDefault="00AD586B" w:rsidP="00AD586B">
      <w:pPr>
        <w:numPr>
          <w:ilvl w:val="1"/>
          <w:numId w:val="1"/>
        </w:numPr>
        <w:spacing w:line="360" w:lineRule="auto"/>
        <w:rPr>
          <w:rFonts w:ascii="微软雅黑" w:eastAsia="微软雅黑" w:hAnsi="微软雅黑" w:cs="Arial"/>
          <w:color w:val="000000"/>
          <w:sz w:val="24"/>
        </w:rPr>
      </w:pPr>
      <w:r w:rsidRPr="00E71EE6">
        <w:rPr>
          <w:rFonts w:ascii="微软雅黑" w:eastAsia="微软雅黑" w:hAnsi="微软雅黑" w:cs="Arial" w:hint="eastAsia"/>
          <w:color w:val="000000"/>
          <w:sz w:val="24"/>
        </w:rPr>
        <w:t>五险</w:t>
      </w:r>
      <w:proofErr w:type="gramStart"/>
      <w:r w:rsidRPr="00E71EE6">
        <w:rPr>
          <w:rFonts w:ascii="微软雅黑" w:eastAsia="微软雅黑" w:hAnsi="微软雅黑" w:cs="Arial" w:hint="eastAsia"/>
          <w:color w:val="000000"/>
          <w:sz w:val="24"/>
        </w:rPr>
        <w:t>一</w:t>
      </w:r>
      <w:proofErr w:type="gramEnd"/>
      <w:r w:rsidRPr="00E71EE6">
        <w:rPr>
          <w:rFonts w:ascii="微软雅黑" w:eastAsia="微软雅黑" w:hAnsi="微软雅黑" w:cs="Arial" w:hint="eastAsia"/>
          <w:color w:val="000000"/>
          <w:sz w:val="24"/>
        </w:rPr>
        <w:t>金及商业保险；</w:t>
      </w:r>
    </w:p>
    <w:p w:rsidR="00AD586B" w:rsidRPr="00E71EE6" w:rsidRDefault="00AD586B" w:rsidP="00AD586B">
      <w:pPr>
        <w:numPr>
          <w:ilvl w:val="1"/>
          <w:numId w:val="1"/>
        </w:numPr>
        <w:spacing w:line="360" w:lineRule="auto"/>
        <w:rPr>
          <w:rFonts w:ascii="微软雅黑" w:eastAsia="微软雅黑" w:hAnsi="微软雅黑" w:cs="Arial"/>
          <w:color w:val="000000"/>
          <w:sz w:val="24"/>
        </w:rPr>
      </w:pPr>
      <w:r w:rsidRPr="00E71EE6">
        <w:rPr>
          <w:rFonts w:ascii="微软雅黑" w:eastAsia="微软雅黑" w:hAnsi="微软雅黑" w:cs="Arial" w:hint="eastAsia"/>
          <w:color w:val="000000"/>
          <w:sz w:val="24"/>
        </w:rPr>
        <w:t>免费的员工旅游、年度健康体检、部门活动经费；</w:t>
      </w:r>
    </w:p>
    <w:p w:rsidR="00AD586B" w:rsidRPr="00E71EE6" w:rsidRDefault="00AD586B" w:rsidP="00AD586B">
      <w:pPr>
        <w:numPr>
          <w:ilvl w:val="1"/>
          <w:numId w:val="1"/>
        </w:numPr>
        <w:spacing w:line="360" w:lineRule="auto"/>
        <w:rPr>
          <w:rFonts w:ascii="微软雅黑" w:eastAsia="微软雅黑" w:hAnsi="微软雅黑" w:cs="Arial"/>
          <w:color w:val="000000"/>
          <w:sz w:val="24"/>
        </w:rPr>
      </w:pPr>
      <w:r w:rsidRPr="00E71EE6">
        <w:rPr>
          <w:rFonts w:ascii="微软雅黑" w:eastAsia="微软雅黑" w:hAnsi="微软雅黑" w:cs="Arial" w:hint="eastAsia"/>
          <w:color w:val="000000"/>
          <w:sz w:val="24"/>
        </w:rPr>
        <w:t>结婚礼金、生子礼金、重要节日礼品、其他慰问金；</w:t>
      </w:r>
    </w:p>
    <w:p w:rsidR="00AD586B" w:rsidRPr="00E71EE6" w:rsidRDefault="00AD586B" w:rsidP="00AD586B">
      <w:pPr>
        <w:numPr>
          <w:ilvl w:val="1"/>
          <w:numId w:val="1"/>
        </w:numPr>
        <w:spacing w:line="360" w:lineRule="auto"/>
        <w:rPr>
          <w:rFonts w:ascii="微软雅黑" w:eastAsia="微软雅黑" w:hAnsi="微软雅黑" w:cs="Arial"/>
          <w:color w:val="000000"/>
          <w:sz w:val="24"/>
        </w:rPr>
      </w:pPr>
      <w:r w:rsidRPr="00E71EE6">
        <w:rPr>
          <w:rFonts w:ascii="微软雅黑" w:eastAsia="微软雅黑" w:hAnsi="微软雅黑" w:cs="Arial" w:hint="eastAsia"/>
          <w:color w:val="000000"/>
          <w:sz w:val="24"/>
        </w:rPr>
        <w:t>丰富</w:t>
      </w:r>
      <w:r w:rsidR="009C7489">
        <w:rPr>
          <w:rFonts w:ascii="微软雅黑" w:eastAsia="微软雅黑" w:hAnsi="微软雅黑" w:cs="Arial" w:hint="eastAsia"/>
          <w:color w:val="000000"/>
          <w:sz w:val="24"/>
        </w:rPr>
        <w:t>多彩</w:t>
      </w:r>
      <w:r w:rsidRPr="00E71EE6">
        <w:rPr>
          <w:rFonts w:ascii="微软雅黑" w:eastAsia="微软雅黑" w:hAnsi="微软雅黑" w:cs="Arial" w:hint="eastAsia"/>
          <w:color w:val="000000"/>
          <w:sz w:val="24"/>
        </w:rPr>
        <w:t>的</w:t>
      </w:r>
      <w:r w:rsidR="009C7489">
        <w:rPr>
          <w:rFonts w:ascii="微软雅黑" w:eastAsia="微软雅黑" w:hAnsi="微软雅黑" w:cs="Arial" w:hint="eastAsia"/>
          <w:color w:val="000000"/>
          <w:sz w:val="24"/>
        </w:rPr>
        <w:t>文体</w:t>
      </w:r>
      <w:r w:rsidRPr="00E71EE6">
        <w:rPr>
          <w:rFonts w:ascii="微软雅黑" w:eastAsia="微软雅黑" w:hAnsi="微软雅黑" w:cs="Arial" w:hint="eastAsia"/>
          <w:color w:val="000000"/>
          <w:sz w:val="24"/>
        </w:rPr>
        <w:t>活动及文体赛事；</w:t>
      </w:r>
    </w:p>
    <w:p w:rsidR="00AD586B" w:rsidRPr="00E71EE6" w:rsidRDefault="00AD586B" w:rsidP="00AD586B">
      <w:pPr>
        <w:numPr>
          <w:ilvl w:val="0"/>
          <w:numId w:val="2"/>
        </w:numPr>
        <w:spacing w:line="440" w:lineRule="atLeast"/>
        <w:rPr>
          <w:rFonts w:ascii="微软雅黑" w:eastAsia="微软雅黑" w:hAnsi="微软雅黑"/>
          <w:b/>
          <w:color w:val="000000"/>
          <w:sz w:val="24"/>
        </w:rPr>
      </w:pPr>
      <w:r w:rsidRPr="00E71EE6">
        <w:rPr>
          <w:rFonts w:ascii="微软雅黑" w:eastAsia="微软雅黑" w:hAnsi="微软雅黑" w:hint="eastAsia"/>
          <w:b/>
          <w:color w:val="000000"/>
          <w:sz w:val="24"/>
        </w:rPr>
        <w:t>简历投递方式：</w:t>
      </w:r>
    </w:p>
    <w:p w:rsidR="00AC7E70" w:rsidRDefault="00AD586B" w:rsidP="00E71EE6">
      <w:pPr>
        <w:spacing w:line="440" w:lineRule="atLeast"/>
        <w:ind w:leftChars="129" w:left="271" w:firstLineChars="6" w:firstLine="14"/>
        <w:rPr>
          <w:rFonts w:ascii="微软雅黑" w:eastAsia="微软雅黑" w:hAnsi="微软雅黑" w:cs="楷体_GB2312"/>
          <w:color w:val="000000"/>
          <w:kern w:val="0"/>
          <w:sz w:val="24"/>
        </w:rPr>
      </w:pPr>
      <w:r w:rsidRPr="00E71EE6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</w:rPr>
        <w:lastRenderedPageBreak/>
        <w:t>简历投递邮箱</w:t>
      </w:r>
      <w:r w:rsidRPr="00E71EE6">
        <w:rPr>
          <w:rFonts w:ascii="微软雅黑" w:eastAsia="微软雅黑" w:hAnsi="微软雅黑" w:cs="Arial" w:hint="eastAsia"/>
          <w:color w:val="000000"/>
          <w:kern w:val="0"/>
          <w:sz w:val="24"/>
        </w:rPr>
        <w:t>：</w:t>
      </w:r>
      <w:hyperlink r:id="rId10" w:history="1">
        <w:r w:rsidR="00AC7E70" w:rsidRPr="00B01DD3">
          <w:rPr>
            <w:rStyle w:val="a7"/>
            <w:rFonts w:ascii="微软雅黑" w:eastAsia="微软雅黑" w:hAnsi="微软雅黑" w:cs="楷体_GB2312" w:hint="eastAsia"/>
            <w:kern w:val="0"/>
            <w:sz w:val="24"/>
          </w:rPr>
          <w:t>hr@sciyon.com</w:t>
        </w:r>
      </w:hyperlink>
    </w:p>
    <w:p w:rsidR="00AD586B" w:rsidRPr="00E71EE6" w:rsidRDefault="00AD586B" w:rsidP="00E71EE6">
      <w:pPr>
        <w:spacing w:line="440" w:lineRule="atLeast"/>
        <w:ind w:leftChars="129" w:left="271" w:firstLineChars="6" w:firstLine="14"/>
        <w:rPr>
          <w:rFonts w:ascii="微软雅黑" w:eastAsia="微软雅黑" w:hAnsi="微软雅黑" w:cs="Arial"/>
          <w:color w:val="000000"/>
          <w:kern w:val="0"/>
          <w:sz w:val="24"/>
        </w:rPr>
      </w:pPr>
      <w:r w:rsidRPr="00E71EE6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</w:rPr>
        <w:t>（</w:t>
      </w:r>
      <w:r w:rsidRPr="00E71EE6">
        <w:rPr>
          <w:rFonts w:ascii="微软雅黑" w:eastAsia="微软雅黑" w:hAnsi="微软雅黑" w:cs="Arial" w:hint="eastAsia"/>
          <w:color w:val="000000"/>
          <w:kern w:val="0"/>
          <w:sz w:val="24"/>
        </w:rPr>
        <w:t>邮件主题/简历名称格式：岗位名称</w:t>
      </w:r>
      <w:r w:rsidR="00AC7E70">
        <w:rPr>
          <w:rFonts w:ascii="微软雅黑" w:eastAsia="微软雅黑" w:hAnsi="微软雅黑" w:cs="Arial" w:hint="eastAsia"/>
          <w:color w:val="000000"/>
          <w:kern w:val="0"/>
          <w:sz w:val="24"/>
        </w:rPr>
        <w:t>+意向工作地点</w:t>
      </w:r>
      <w:r w:rsidRPr="00E71EE6">
        <w:rPr>
          <w:rFonts w:ascii="微软雅黑" w:eastAsia="微软雅黑" w:hAnsi="微软雅黑" w:cs="Arial" w:hint="eastAsia"/>
          <w:color w:val="000000"/>
          <w:kern w:val="0"/>
          <w:sz w:val="24"/>
        </w:rPr>
        <w:t>+学校+专业+学历+姓名）</w:t>
      </w:r>
    </w:p>
    <w:p w:rsidR="006D5576" w:rsidRPr="00E71EE6" w:rsidRDefault="00AD586B" w:rsidP="00E71EE6">
      <w:pPr>
        <w:spacing w:line="440" w:lineRule="atLeast"/>
        <w:ind w:leftChars="129" w:left="271" w:firstLineChars="6" w:firstLine="14"/>
        <w:rPr>
          <w:rFonts w:ascii="微软雅黑" w:eastAsia="微软雅黑" w:hAnsi="微软雅黑" w:cs="Arial"/>
          <w:color w:val="000000"/>
          <w:kern w:val="0"/>
          <w:sz w:val="24"/>
        </w:rPr>
      </w:pPr>
      <w:r w:rsidRPr="00E71EE6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更多招聘信息请咨询</w:t>
      </w:r>
      <w:r w:rsidR="006D5576" w:rsidRPr="00E71EE6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：</w:t>
      </w:r>
      <w:r w:rsidR="006D5576" w:rsidRPr="00E71EE6">
        <w:rPr>
          <w:rFonts w:ascii="微软雅黑" w:eastAsia="微软雅黑" w:hAnsi="微软雅黑" w:cs="Arial" w:hint="eastAsia"/>
          <w:color w:val="000000"/>
          <w:kern w:val="0"/>
          <w:sz w:val="24"/>
        </w:rPr>
        <w:t>025-</w:t>
      </w:r>
      <w:r w:rsidR="006B7BE0" w:rsidRPr="00E71EE6">
        <w:rPr>
          <w:rFonts w:ascii="微软雅黑" w:eastAsia="微软雅黑" w:hAnsi="微软雅黑" w:cs="Arial" w:hint="eastAsia"/>
          <w:color w:val="000000"/>
          <w:kern w:val="0"/>
          <w:sz w:val="24"/>
        </w:rPr>
        <w:t>69836011</w:t>
      </w:r>
      <w:r w:rsidR="00F43332">
        <w:rPr>
          <w:rFonts w:ascii="微软雅黑" w:eastAsia="微软雅黑" w:hAnsi="微软雅黑" w:cs="Arial" w:hint="eastAsia"/>
          <w:color w:val="000000"/>
          <w:kern w:val="0"/>
          <w:sz w:val="24"/>
        </w:rPr>
        <w:t>/69836012</w:t>
      </w:r>
    </w:p>
    <w:p w:rsidR="00AD586B" w:rsidRPr="00E71EE6" w:rsidRDefault="00AD586B" w:rsidP="00E71EE6">
      <w:pPr>
        <w:spacing w:line="440" w:lineRule="atLeast"/>
        <w:ind w:leftChars="129" w:left="271" w:firstLineChars="6" w:firstLine="14"/>
        <w:rPr>
          <w:rFonts w:ascii="微软雅黑" w:eastAsia="微软雅黑" w:hAnsi="微软雅黑" w:cs="Arial"/>
          <w:b/>
          <w:bCs/>
          <w:color w:val="000000"/>
          <w:kern w:val="0"/>
          <w:sz w:val="24"/>
        </w:rPr>
      </w:pPr>
      <w:r w:rsidRPr="00E71EE6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公司网址：</w:t>
      </w:r>
      <w:r w:rsidRPr="00E71EE6">
        <w:rPr>
          <w:rFonts w:ascii="微软雅黑" w:eastAsia="微软雅黑" w:hAnsi="微软雅黑" w:cs="Arial" w:hint="eastAsia"/>
          <w:color w:val="000000"/>
          <w:kern w:val="0"/>
          <w:sz w:val="24"/>
        </w:rPr>
        <w:t>http：//</w:t>
      </w:r>
      <w:hyperlink r:id="rId11" w:history="1">
        <w:r w:rsidRPr="00E71EE6">
          <w:rPr>
            <w:rFonts w:ascii="微软雅黑" w:eastAsia="微软雅黑" w:hAnsi="微软雅黑" w:cs="Arial" w:hint="eastAsia"/>
            <w:color w:val="000000"/>
            <w:kern w:val="0"/>
            <w:sz w:val="24"/>
          </w:rPr>
          <w:t>www.sciyon.com</w:t>
        </w:r>
      </w:hyperlink>
    </w:p>
    <w:p w:rsidR="00AD586B" w:rsidRDefault="00AD586B" w:rsidP="00E71EE6">
      <w:pPr>
        <w:spacing w:line="440" w:lineRule="atLeast"/>
        <w:ind w:firstLineChars="98" w:firstLine="235"/>
        <w:rPr>
          <w:rFonts w:ascii="微软雅黑" w:eastAsia="微软雅黑" w:hAnsi="微软雅黑" w:cs="Arial"/>
          <w:color w:val="000000"/>
          <w:kern w:val="0"/>
          <w:sz w:val="24"/>
        </w:rPr>
      </w:pPr>
      <w:r w:rsidRPr="00E71EE6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公司</w:t>
      </w:r>
      <w:r w:rsidR="001655B9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总部</w:t>
      </w:r>
      <w:r w:rsidRPr="00E71EE6">
        <w:rPr>
          <w:rFonts w:ascii="微软雅黑" w:eastAsia="微软雅黑" w:hAnsi="微软雅黑" w:cs="Arial"/>
          <w:b/>
          <w:color w:val="000000"/>
          <w:kern w:val="0"/>
          <w:sz w:val="24"/>
        </w:rPr>
        <w:t>地址：</w:t>
      </w:r>
      <w:r w:rsidRPr="00E71EE6">
        <w:rPr>
          <w:rFonts w:ascii="微软雅黑" w:eastAsia="微软雅黑" w:hAnsi="微软雅黑" w:cs="Arial" w:hint="eastAsia"/>
          <w:color w:val="000000"/>
          <w:kern w:val="0"/>
          <w:sz w:val="24"/>
        </w:rPr>
        <w:t>南京市江宁开发区清水亭东路1266号</w:t>
      </w:r>
    </w:p>
    <w:p w:rsidR="00E71EE6" w:rsidRPr="00E71EE6" w:rsidRDefault="00F51D11" w:rsidP="00F51D11">
      <w:pPr>
        <w:spacing w:line="440" w:lineRule="atLeast"/>
        <w:ind w:firstLineChars="98" w:firstLine="235"/>
        <w:jc w:val="right"/>
        <w:rPr>
          <w:rFonts w:ascii="微软雅黑" w:eastAsia="微软雅黑" w:hAnsi="微软雅黑" w:cs="Arial"/>
          <w:color w:val="000000"/>
          <w:kern w:val="0"/>
          <w:sz w:val="24"/>
        </w:rPr>
      </w:pPr>
      <w:r w:rsidRPr="00F51D11">
        <w:rPr>
          <w:rFonts w:ascii="微软雅黑" w:eastAsia="微软雅黑" w:hAnsi="微软雅黑" w:cs="Arial"/>
          <w:noProof/>
          <w:color w:val="000000"/>
          <w:kern w:val="0"/>
          <w:sz w:val="24"/>
        </w:rPr>
        <w:drawing>
          <wp:inline distT="0" distB="0" distL="0" distR="0">
            <wp:extent cx="1748790" cy="1748790"/>
            <wp:effectExtent l="19050" t="0" r="3810" b="0"/>
            <wp:docPr id="3" name="图片 1" descr="C:\Users\Administrator\Desktop\CjTbnf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CjTbnfLL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56" cy="1750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D11" w:rsidRPr="00E71EE6" w:rsidRDefault="00F51D11" w:rsidP="00F51D11">
      <w:pPr>
        <w:spacing w:line="440" w:lineRule="atLeast"/>
        <w:jc w:val="right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（更多招聘信息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请扫码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观看）</w:t>
      </w:r>
    </w:p>
    <w:p w:rsidR="00AD586B" w:rsidRPr="00E71EE6" w:rsidRDefault="00AD586B" w:rsidP="00E71EE6">
      <w:pPr>
        <w:spacing w:line="440" w:lineRule="atLeast"/>
        <w:ind w:firstLineChars="1600" w:firstLine="3840"/>
        <w:jc w:val="right"/>
        <w:rPr>
          <w:rFonts w:ascii="微软雅黑" w:eastAsia="微软雅黑" w:hAnsi="微软雅黑"/>
          <w:b/>
          <w:color w:val="000000"/>
          <w:sz w:val="24"/>
        </w:rPr>
      </w:pPr>
      <w:r w:rsidRPr="00E71EE6">
        <w:rPr>
          <w:rFonts w:ascii="微软雅黑" w:eastAsia="微软雅黑" w:hAnsi="微软雅黑" w:hint="eastAsia"/>
          <w:b/>
          <w:color w:val="000000"/>
          <w:sz w:val="24"/>
        </w:rPr>
        <w:t>南京科远自动化集团股份有限公司人资部</w:t>
      </w:r>
    </w:p>
    <w:p w:rsidR="00C761AD" w:rsidRPr="00E71EE6" w:rsidRDefault="00AD586B" w:rsidP="00E71EE6">
      <w:pPr>
        <w:spacing w:line="440" w:lineRule="atLeast"/>
        <w:ind w:firstLineChars="2644" w:firstLine="6346"/>
        <w:jc w:val="right"/>
        <w:rPr>
          <w:rFonts w:ascii="微软雅黑" w:eastAsia="微软雅黑" w:hAnsi="微软雅黑"/>
          <w:b/>
          <w:color w:val="000000"/>
          <w:sz w:val="24"/>
        </w:rPr>
      </w:pPr>
      <w:r w:rsidRPr="00E71EE6">
        <w:rPr>
          <w:rFonts w:ascii="微软雅黑" w:eastAsia="微软雅黑" w:hAnsi="微软雅黑" w:hint="eastAsia"/>
          <w:b/>
          <w:color w:val="000000"/>
          <w:sz w:val="24"/>
        </w:rPr>
        <w:t>201</w:t>
      </w:r>
      <w:r w:rsidR="00F7240C">
        <w:rPr>
          <w:rFonts w:ascii="微软雅黑" w:eastAsia="微软雅黑" w:hAnsi="微软雅黑"/>
          <w:b/>
          <w:color w:val="000000"/>
          <w:sz w:val="24"/>
        </w:rPr>
        <w:t>7</w:t>
      </w:r>
      <w:r w:rsidRPr="00E71EE6">
        <w:rPr>
          <w:rFonts w:ascii="微软雅黑" w:eastAsia="微软雅黑" w:hAnsi="微软雅黑" w:hint="eastAsia"/>
          <w:b/>
          <w:color w:val="000000"/>
          <w:sz w:val="24"/>
        </w:rPr>
        <w:t>年</w:t>
      </w:r>
      <w:r w:rsidR="00F7240C">
        <w:rPr>
          <w:rFonts w:ascii="微软雅黑" w:eastAsia="微软雅黑" w:hAnsi="微软雅黑"/>
          <w:b/>
          <w:color w:val="000000"/>
          <w:sz w:val="24"/>
        </w:rPr>
        <w:t>0</w:t>
      </w:r>
      <w:r w:rsidR="00A04EC8">
        <w:rPr>
          <w:rFonts w:ascii="微软雅黑" w:eastAsia="微软雅黑" w:hAnsi="微软雅黑" w:hint="eastAsia"/>
          <w:b/>
          <w:color w:val="000000"/>
          <w:sz w:val="24"/>
        </w:rPr>
        <w:t>9</w:t>
      </w:r>
      <w:r w:rsidRPr="00E71EE6">
        <w:rPr>
          <w:rFonts w:ascii="微软雅黑" w:eastAsia="微软雅黑" w:hAnsi="微软雅黑" w:hint="eastAsia"/>
          <w:b/>
          <w:color w:val="000000"/>
          <w:sz w:val="24"/>
        </w:rPr>
        <w:t>月</w:t>
      </w:r>
    </w:p>
    <w:sectPr w:rsidR="00C761AD" w:rsidRPr="00E71EE6" w:rsidSect="007C778D">
      <w:headerReference w:type="default" r:id="rId13"/>
      <w:footerReference w:type="default" r:id="rId14"/>
      <w:pgSz w:w="11907" w:h="16839" w:code="9"/>
      <w:pgMar w:top="1985" w:right="1134" w:bottom="1418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2E4" w:rsidRDefault="001E62E4" w:rsidP="005E2570">
      <w:r>
        <w:separator/>
      </w:r>
    </w:p>
  </w:endnote>
  <w:endnote w:type="continuationSeparator" w:id="0">
    <w:p w:rsidR="001E62E4" w:rsidRDefault="001E62E4" w:rsidP="005E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4"/>
      <w:tblW w:w="4919" w:type="pct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79"/>
      <w:gridCol w:w="5516"/>
    </w:tblGrid>
    <w:tr w:rsidR="00E56CCE" w:rsidRPr="009E05E6" w:rsidTr="007E6ADD">
      <w:tc>
        <w:tcPr>
          <w:tcW w:w="4088" w:type="dxa"/>
          <w:vMerge w:val="restart"/>
          <w:vAlign w:val="center"/>
        </w:tcPr>
        <w:p w:rsidR="00E56CCE" w:rsidRPr="0094471B" w:rsidRDefault="00E56CCE" w:rsidP="007E6ADD">
          <w:pPr>
            <w:rPr>
              <w:rFonts w:ascii="黑体" w:eastAsia="黑体" w:hAnsi="黑体"/>
              <w:noProof/>
              <w:sz w:val="18"/>
              <w:szCs w:val="21"/>
            </w:rPr>
          </w:pPr>
          <w:r w:rsidRPr="0094471B">
            <w:rPr>
              <w:rFonts w:ascii="黑体" w:eastAsia="黑体" w:hAnsi="黑体"/>
              <w:noProof/>
              <w:sz w:val="18"/>
              <w:szCs w:val="21"/>
            </w:rPr>
            <w:drawing>
              <wp:inline distT="0" distB="0" distL="0" distR="0">
                <wp:extent cx="2344623" cy="216000"/>
                <wp:effectExtent l="0" t="0" r="0" b="0"/>
                <wp:docPr id="2" name="图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未标题-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4623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5" w:type="dxa"/>
          <w:tcBorders>
            <w:bottom w:val="single" w:sz="4" w:space="0" w:color="auto"/>
          </w:tcBorders>
          <w:vAlign w:val="center"/>
        </w:tcPr>
        <w:p w:rsidR="00E56CCE" w:rsidRPr="007E6ADD" w:rsidRDefault="00E56CCE" w:rsidP="007E6ADD">
          <w:pPr>
            <w:rPr>
              <w:rFonts w:ascii="黑体" w:eastAsia="黑体" w:hAnsi="黑体"/>
              <w:sz w:val="18"/>
              <w:szCs w:val="21"/>
            </w:rPr>
          </w:pPr>
          <w:r w:rsidRPr="007E6ADD">
            <w:rPr>
              <w:rFonts w:ascii="黑体" w:eastAsia="黑体" w:hAnsi="黑体"/>
              <w:sz w:val="18"/>
              <w:szCs w:val="21"/>
            </w:rPr>
            <w:t>地址</w:t>
          </w:r>
          <w:r w:rsidRPr="007E6ADD">
            <w:rPr>
              <w:rFonts w:ascii="黑体" w:eastAsia="黑体" w:hAnsi="黑体" w:hint="eastAsia"/>
              <w:sz w:val="18"/>
              <w:szCs w:val="21"/>
            </w:rPr>
            <w:t>：</w:t>
          </w:r>
          <w:r>
            <w:rPr>
              <w:rFonts w:ascii="黑体" w:eastAsia="黑体" w:hAnsi="黑体"/>
              <w:sz w:val="18"/>
              <w:szCs w:val="21"/>
            </w:rPr>
            <w:t>南京市江宁</w:t>
          </w:r>
          <w:r>
            <w:rPr>
              <w:rFonts w:ascii="黑体" w:eastAsia="黑体" w:hAnsi="黑体" w:hint="eastAsia"/>
              <w:sz w:val="18"/>
              <w:szCs w:val="21"/>
            </w:rPr>
            <w:t>经济开发区清水亭东路1266号</w:t>
          </w:r>
          <w:r w:rsidRPr="007E6ADD">
            <w:rPr>
              <w:rFonts w:ascii="黑体" w:eastAsia="黑体" w:hAnsi="黑体"/>
              <w:sz w:val="18"/>
              <w:szCs w:val="21"/>
            </w:rPr>
            <w:t>邮编</w:t>
          </w:r>
          <w:r w:rsidRPr="007E6ADD">
            <w:rPr>
              <w:rFonts w:ascii="黑体" w:eastAsia="黑体" w:hAnsi="黑体" w:hint="eastAsia"/>
              <w:sz w:val="18"/>
              <w:szCs w:val="21"/>
            </w:rPr>
            <w:t>：211100</w:t>
          </w:r>
        </w:p>
      </w:tc>
    </w:tr>
    <w:tr w:rsidR="00E56CCE" w:rsidRPr="009E05E6" w:rsidTr="007E6ADD">
      <w:tc>
        <w:tcPr>
          <w:tcW w:w="4088" w:type="dxa"/>
          <w:vMerge/>
          <w:vAlign w:val="center"/>
        </w:tcPr>
        <w:p w:rsidR="00E56CCE" w:rsidRPr="0094471B" w:rsidRDefault="00E56CCE" w:rsidP="007E6ADD">
          <w:pPr>
            <w:rPr>
              <w:rFonts w:ascii="黑体" w:eastAsia="黑体" w:hAnsi="黑体"/>
              <w:sz w:val="18"/>
              <w:szCs w:val="21"/>
            </w:rPr>
          </w:pPr>
        </w:p>
      </w:tc>
      <w:tc>
        <w:tcPr>
          <w:tcW w:w="5395" w:type="dxa"/>
          <w:tcBorders>
            <w:top w:val="single" w:sz="4" w:space="0" w:color="auto"/>
          </w:tcBorders>
          <w:vAlign w:val="center"/>
        </w:tcPr>
        <w:p w:rsidR="00E56CCE" w:rsidRPr="007E6ADD" w:rsidRDefault="00E56CCE" w:rsidP="00075382">
          <w:pPr>
            <w:rPr>
              <w:rFonts w:ascii="黑体" w:eastAsia="黑体" w:hAnsi="黑体"/>
              <w:sz w:val="18"/>
              <w:szCs w:val="21"/>
            </w:rPr>
          </w:pPr>
          <w:r w:rsidRPr="007E6ADD">
            <w:rPr>
              <w:rFonts w:ascii="黑体" w:eastAsia="黑体" w:hAnsi="黑体"/>
              <w:sz w:val="18"/>
              <w:szCs w:val="21"/>
            </w:rPr>
            <w:t>电话</w:t>
          </w:r>
          <w:r w:rsidRPr="007E6ADD">
            <w:rPr>
              <w:rFonts w:ascii="黑体" w:eastAsia="黑体" w:hAnsi="黑体" w:hint="eastAsia"/>
              <w:sz w:val="18"/>
              <w:szCs w:val="21"/>
            </w:rPr>
            <w:t xml:space="preserve">：025 68598968传真：025 </w:t>
          </w:r>
          <w:r>
            <w:rPr>
              <w:rFonts w:ascii="黑体" w:eastAsia="黑体" w:hAnsi="黑体" w:hint="eastAsia"/>
              <w:sz w:val="18"/>
              <w:szCs w:val="21"/>
            </w:rPr>
            <w:t>69836118</w:t>
          </w:r>
          <w:r w:rsidRPr="007E6ADD">
            <w:rPr>
              <w:rFonts w:ascii="黑体" w:eastAsia="黑体" w:hAnsi="黑体"/>
              <w:sz w:val="18"/>
              <w:szCs w:val="21"/>
            </w:rPr>
            <w:t>网址</w:t>
          </w:r>
          <w:r w:rsidRPr="007E6ADD">
            <w:rPr>
              <w:rFonts w:ascii="黑体" w:eastAsia="黑体" w:hAnsi="黑体" w:hint="eastAsia"/>
              <w:sz w:val="18"/>
              <w:szCs w:val="21"/>
            </w:rPr>
            <w:t>：</w:t>
          </w:r>
          <w:r w:rsidRPr="007E6ADD">
            <w:rPr>
              <w:rFonts w:ascii="黑体" w:eastAsia="黑体" w:hAnsi="黑体"/>
              <w:sz w:val="18"/>
              <w:szCs w:val="21"/>
            </w:rPr>
            <w:t>www.sciyon.com</w:t>
          </w:r>
        </w:p>
      </w:tc>
    </w:tr>
  </w:tbl>
  <w:p w:rsidR="00E56CCE" w:rsidRPr="00036170" w:rsidRDefault="00E56CCE" w:rsidP="00EF21FD">
    <w:pPr>
      <w:pStyle w:val="a6"/>
      <w:rPr>
        <w:rFonts w:ascii="黑体" w:eastAsia="黑体" w:hAnsi="黑体"/>
        <w:sz w:val="15"/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2E4" w:rsidRDefault="001E62E4" w:rsidP="005E2570">
      <w:r>
        <w:separator/>
      </w:r>
    </w:p>
  </w:footnote>
  <w:footnote w:type="continuationSeparator" w:id="0">
    <w:p w:rsidR="001E62E4" w:rsidRDefault="001E62E4" w:rsidP="005E2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4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4231"/>
      <w:gridCol w:w="2856"/>
    </w:tblGrid>
    <w:tr w:rsidR="00E56CCE" w:rsidRPr="008450EE" w:rsidTr="006B2ED5">
      <w:trPr>
        <w:trHeight w:val="420"/>
      </w:trPr>
      <w:tc>
        <w:tcPr>
          <w:tcW w:w="2552" w:type="dxa"/>
          <w:vAlign w:val="bottom"/>
        </w:tcPr>
        <w:p w:rsidR="00E56CCE" w:rsidRPr="007E6ADD" w:rsidRDefault="00E56CCE" w:rsidP="006B2ED5">
          <w:pPr>
            <w:pStyle w:val="a5"/>
            <w:pBdr>
              <w:bottom w:val="none" w:sz="0" w:space="0" w:color="auto"/>
            </w:pBdr>
            <w:tabs>
              <w:tab w:val="clear" w:pos="4153"/>
              <w:tab w:val="clear" w:pos="8306"/>
            </w:tabs>
            <w:jc w:val="both"/>
            <w:rPr>
              <w:rFonts w:ascii="黑体" w:eastAsia="黑体" w:hAnsi="黑体"/>
              <w:sz w:val="21"/>
              <w:szCs w:val="21"/>
              <w:lang w:eastAsia="zh-CN"/>
            </w:rPr>
          </w:pPr>
          <w:r>
            <w:rPr>
              <w:rFonts w:ascii="黑体" w:eastAsia="黑体" w:hAnsi="黑体"/>
              <w:sz w:val="21"/>
              <w:szCs w:val="21"/>
              <w:lang w:eastAsia="zh-CN"/>
            </w:rPr>
            <w:t>让工业充满智慧</w:t>
          </w:r>
        </w:p>
      </w:tc>
      <w:tc>
        <w:tcPr>
          <w:tcW w:w="4231" w:type="dxa"/>
          <w:vMerge w:val="restart"/>
          <w:vAlign w:val="center"/>
        </w:tcPr>
        <w:p w:rsidR="00E56CCE" w:rsidRPr="007E6ADD" w:rsidRDefault="00E56CCE" w:rsidP="007E6ADD">
          <w:pPr>
            <w:pStyle w:val="a5"/>
            <w:pBdr>
              <w:bottom w:val="none" w:sz="0" w:space="0" w:color="auto"/>
            </w:pBdr>
            <w:tabs>
              <w:tab w:val="clear" w:pos="4153"/>
              <w:tab w:val="clear" w:pos="8306"/>
            </w:tabs>
            <w:rPr>
              <w:rFonts w:ascii="黑体" w:eastAsia="黑体" w:hAnsi="黑体"/>
              <w:sz w:val="21"/>
              <w:szCs w:val="21"/>
            </w:rPr>
          </w:pPr>
        </w:p>
      </w:tc>
      <w:tc>
        <w:tcPr>
          <w:tcW w:w="2856" w:type="dxa"/>
          <w:vMerge w:val="restart"/>
          <w:vAlign w:val="center"/>
        </w:tcPr>
        <w:p w:rsidR="00E56CCE" w:rsidRPr="007E6ADD" w:rsidRDefault="00E56CCE" w:rsidP="007E6ADD">
          <w:pPr>
            <w:pStyle w:val="a5"/>
            <w:pBdr>
              <w:bottom w:val="none" w:sz="0" w:space="0" w:color="auto"/>
            </w:pBdr>
            <w:tabs>
              <w:tab w:val="clear" w:pos="4153"/>
              <w:tab w:val="clear" w:pos="8306"/>
            </w:tabs>
            <w:jc w:val="right"/>
            <w:rPr>
              <w:rFonts w:ascii="黑体" w:eastAsia="黑体" w:hAnsi="黑体"/>
              <w:sz w:val="21"/>
              <w:szCs w:val="21"/>
              <w:lang w:eastAsia="zh-CN"/>
            </w:rPr>
          </w:pPr>
          <w:r>
            <w:rPr>
              <w:rFonts w:ascii="黑体" w:eastAsia="黑体" w:hAnsi="黑体"/>
              <w:noProof/>
              <w:sz w:val="21"/>
              <w:szCs w:val="21"/>
              <w:lang w:eastAsia="zh-CN"/>
            </w:rPr>
            <w:drawing>
              <wp:inline distT="0" distB="0" distL="0" distR="0">
                <wp:extent cx="1670166" cy="536404"/>
                <wp:effectExtent l="0" t="0" r="6350" b="0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未标题-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166" cy="5364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56CCE" w:rsidRPr="008450EE" w:rsidTr="006B2ED5">
      <w:trPr>
        <w:trHeight w:val="420"/>
      </w:trPr>
      <w:tc>
        <w:tcPr>
          <w:tcW w:w="2552" w:type="dxa"/>
          <w:vAlign w:val="bottom"/>
        </w:tcPr>
        <w:p w:rsidR="00E56CCE" w:rsidRDefault="00E56CCE" w:rsidP="006B2ED5">
          <w:pPr>
            <w:pStyle w:val="a5"/>
            <w:pBdr>
              <w:bottom w:val="none" w:sz="0" w:space="0" w:color="auto"/>
            </w:pBdr>
            <w:tabs>
              <w:tab w:val="clear" w:pos="4153"/>
              <w:tab w:val="clear" w:pos="8306"/>
            </w:tabs>
            <w:jc w:val="both"/>
            <w:rPr>
              <w:lang w:eastAsia="zh-CN"/>
            </w:rPr>
          </w:pPr>
          <w:r w:rsidRPr="006B2ED5">
            <w:rPr>
              <w:rFonts w:ascii="黑体" w:eastAsia="黑体" w:hAnsi="黑体"/>
              <w:sz w:val="21"/>
              <w:szCs w:val="21"/>
              <w:lang w:eastAsia="zh-CN"/>
            </w:rPr>
            <w:t>第</w:t>
          </w:r>
          <w:r w:rsidR="00376E55" w:rsidRPr="006B2ED5">
            <w:rPr>
              <w:rFonts w:ascii="黑体" w:eastAsia="黑体" w:hAnsi="黑体"/>
              <w:sz w:val="21"/>
              <w:szCs w:val="21"/>
              <w:lang w:eastAsia="zh-CN"/>
            </w:rPr>
            <w:fldChar w:fldCharType="begin"/>
          </w:r>
          <w:r w:rsidRPr="006B2ED5">
            <w:rPr>
              <w:rFonts w:ascii="黑体" w:eastAsia="黑体" w:hAnsi="黑体"/>
              <w:sz w:val="21"/>
              <w:szCs w:val="21"/>
              <w:lang w:eastAsia="zh-CN"/>
            </w:rPr>
            <w:instrText>PAGE   \* MERGEFORMAT</w:instrText>
          </w:r>
          <w:r w:rsidR="00376E55" w:rsidRPr="006B2ED5">
            <w:rPr>
              <w:rFonts w:ascii="黑体" w:eastAsia="黑体" w:hAnsi="黑体"/>
              <w:sz w:val="21"/>
              <w:szCs w:val="21"/>
              <w:lang w:eastAsia="zh-CN"/>
            </w:rPr>
            <w:fldChar w:fldCharType="separate"/>
          </w:r>
          <w:r w:rsidR="003A2087">
            <w:rPr>
              <w:rFonts w:ascii="黑体" w:eastAsia="黑体" w:hAnsi="黑体"/>
              <w:noProof/>
              <w:sz w:val="21"/>
              <w:szCs w:val="21"/>
              <w:lang w:eastAsia="zh-CN"/>
            </w:rPr>
            <w:t>3</w:t>
          </w:r>
          <w:r w:rsidR="00376E55" w:rsidRPr="006B2ED5">
            <w:rPr>
              <w:rFonts w:ascii="黑体" w:eastAsia="黑体" w:hAnsi="黑体"/>
              <w:sz w:val="21"/>
              <w:szCs w:val="21"/>
              <w:lang w:eastAsia="zh-CN"/>
            </w:rPr>
            <w:fldChar w:fldCharType="end"/>
          </w:r>
          <w:proofErr w:type="gramStart"/>
          <w:r w:rsidRPr="006B2ED5">
            <w:rPr>
              <w:rFonts w:ascii="黑体" w:eastAsia="黑体" w:hAnsi="黑体"/>
              <w:sz w:val="21"/>
              <w:szCs w:val="21"/>
              <w:lang w:eastAsia="zh-CN"/>
            </w:rPr>
            <w:t>页共</w:t>
          </w:r>
          <w:proofErr w:type="gramEnd"/>
          <w:r w:rsidR="001E62E4">
            <w:fldChar w:fldCharType="begin"/>
          </w:r>
          <w:r w:rsidR="001E62E4">
            <w:instrText>NUMPAGES  \* Arabic  \* MERGEFORMAT</w:instrText>
          </w:r>
          <w:r w:rsidR="001E62E4">
            <w:fldChar w:fldCharType="separate"/>
          </w:r>
          <w:r w:rsidR="003A2087" w:rsidRPr="003A2087">
            <w:rPr>
              <w:rFonts w:ascii="黑体" w:eastAsia="黑体" w:hAnsi="黑体"/>
              <w:noProof/>
              <w:sz w:val="21"/>
              <w:szCs w:val="21"/>
              <w:lang w:eastAsia="zh-CN"/>
            </w:rPr>
            <w:t>3</w:t>
          </w:r>
          <w:r w:rsidR="001E62E4">
            <w:rPr>
              <w:rFonts w:ascii="黑体" w:eastAsia="黑体" w:hAnsi="黑体"/>
              <w:noProof/>
              <w:sz w:val="21"/>
              <w:szCs w:val="21"/>
              <w:lang w:eastAsia="zh-CN"/>
            </w:rPr>
            <w:fldChar w:fldCharType="end"/>
          </w:r>
          <w:r w:rsidRPr="006B2ED5">
            <w:rPr>
              <w:rFonts w:ascii="黑体" w:eastAsia="黑体" w:hAnsi="黑体"/>
              <w:sz w:val="21"/>
              <w:szCs w:val="21"/>
              <w:lang w:eastAsia="zh-CN"/>
            </w:rPr>
            <w:t>页</w:t>
          </w:r>
        </w:p>
      </w:tc>
      <w:tc>
        <w:tcPr>
          <w:tcW w:w="4231" w:type="dxa"/>
          <w:vMerge/>
          <w:vAlign w:val="center"/>
        </w:tcPr>
        <w:p w:rsidR="00E56CCE" w:rsidRPr="007E6ADD" w:rsidRDefault="00E56CCE" w:rsidP="007E6ADD">
          <w:pPr>
            <w:pStyle w:val="a5"/>
            <w:pBdr>
              <w:bottom w:val="none" w:sz="0" w:space="0" w:color="auto"/>
            </w:pBdr>
            <w:tabs>
              <w:tab w:val="clear" w:pos="4153"/>
              <w:tab w:val="clear" w:pos="8306"/>
            </w:tabs>
            <w:rPr>
              <w:rFonts w:ascii="黑体" w:eastAsia="黑体" w:hAnsi="黑体"/>
              <w:sz w:val="21"/>
              <w:szCs w:val="21"/>
            </w:rPr>
          </w:pPr>
        </w:p>
      </w:tc>
      <w:tc>
        <w:tcPr>
          <w:tcW w:w="2856" w:type="dxa"/>
          <w:vMerge/>
          <w:vAlign w:val="center"/>
        </w:tcPr>
        <w:p w:rsidR="00E56CCE" w:rsidRDefault="00E56CCE" w:rsidP="007E6ADD">
          <w:pPr>
            <w:pStyle w:val="a5"/>
            <w:pBdr>
              <w:bottom w:val="none" w:sz="0" w:space="0" w:color="auto"/>
            </w:pBdr>
            <w:tabs>
              <w:tab w:val="clear" w:pos="4153"/>
              <w:tab w:val="clear" w:pos="8306"/>
            </w:tabs>
            <w:jc w:val="right"/>
            <w:rPr>
              <w:rFonts w:ascii="黑体" w:eastAsia="黑体" w:hAnsi="黑体"/>
              <w:noProof/>
              <w:sz w:val="21"/>
              <w:szCs w:val="21"/>
              <w:lang w:eastAsia="zh-CN"/>
            </w:rPr>
          </w:pPr>
        </w:p>
      </w:tc>
    </w:tr>
  </w:tbl>
  <w:p w:rsidR="00E56CCE" w:rsidRPr="008450EE" w:rsidRDefault="00E56CCE" w:rsidP="007C778D">
    <w:pPr>
      <w:pStyle w:val="a5"/>
      <w:jc w:val="left"/>
      <w:rPr>
        <w:sz w:val="28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152BF"/>
    <w:multiLevelType w:val="hybridMultilevel"/>
    <w:tmpl w:val="621C3368"/>
    <w:lvl w:ilvl="0" w:tplc="B0DA2C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662A6E"/>
    <w:multiLevelType w:val="hybridMultilevel"/>
    <w:tmpl w:val="696EFBAC"/>
    <w:lvl w:ilvl="0" w:tplc="D160F73C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0CC1C96"/>
    <w:multiLevelType w:val="hybridMultilevel"/>
    <w:tmpl w:val="94B2EF98"/>
    <w:lvl w:ilvl="0" w:tplc="E630532A">
      <w:start w:val="2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2A46405C">
      <w:start w:val="1"/>
      <w:numFmt w:val="decimal"/>
      <w:lvlText w:val="（%2）"/>
      <w:lvlJc w:val="left"/>
      <w:pPr>
        <w:tabs>
          <w:tab w:val="num" w:pos="846"/>
        </w:tabs>
        <w:ind w:left="846" w:hanging="420"/>
      </w:pPr>
      <w:rPr>
        <w:rFonts w:ascii="宋体" w:eastAsia="宋体" w:hAnsi="Times New Roman" w:cs="宋体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FEA02D6"/>
    <w:multiLevelType w:val="hybridMultilevel"/>
    <w:tmpl w:val="842878D4"/>
    <w:lvl w:ilvl="0" w:tplc="50984E4E">
      <w:start w:val="1"/>
      <w:numFmt w:val="decimal"/>
      <w:lvlText w:val="%1、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E2570"/>
    <w:rsid w:val="000030BA"/>
    <w:rsid w:val="00007271"/>
    <w:rsid w:val="00011D9B"/>
    <w:rsid w:val="00012CA5"/>
    <w:rsid w:val="00016ACE"/>
    <w:rsid w:val="00020B05"/>
    <w:rsid w:val="00026B41"/>
    <w:rsid w:val="000349D2"/>
    <w:rsid w:val="00035F1B"/>
    <w:rsid w:val="00036170"/>
    <w:rsid w:val="000406EE"/>
    <w:rsid w:val="00050509"/>
    <w:rsid w:val="00053CBE"/>
    <w:rsid w:val="00060DEE"/>
    <w:rsid w:val="0007074A"/>
    <w:rsid w:val="00075382"/>
    <w:rsid w:val="00076F39"/>
    <w:rsid w:val="00085346"/>
    <w:rsid w:val="00090F78"/>
    <w:rsid w:val="000910D6"/>
    <w:rsid w:val="00092848"/>
    <w:rsid w:val="00093B0C"/>
    <w:rsid w:val="00097057"/>
    <w:rsid w:val="000A0E7A"/>
    <w:rsid w:val="000A2387"/>
    <w:rsid w:val="000B2092"/>
    <w:rsid w:val="000B7D0F"/>
    <w:rsid w:val="000D7A00"/>
    <w:rsid w:val="000E29C3"/>
    <w:rsid w:val="000E7B38"/>
    <w:rsid w:val="000F30CF"/>
    <w:rsid w:val="00103BC9"/>
    <w:rsid w:val="00105428"/>
    <w:rsid w:val="001066CC"/>
    <w:rsid w:val="001208F6"/>
    <w:rsid w:val="00121FAB"/>
    <w:rsid w:val="0012448B"/>
    <w:rsid w:val="00133007"/>
    <w:rsid w:val="0014048A"/>
    <w:rsid w:val="00142FB8"/>
    <w:rsid w:val="00144514"/>
    <w:rsid w:val="001447A1"/>
    <w:rsid w:val="00150A0C"/>
    <w:rsid w:val="00157D39"/>
    <w:rsid w:val="001655B9"/>
    <w:rsid w:val="0019166C"/>
    <w:rsid w:val="001A568D"/>
    <w:rsid w:val="001B2947"/>
    <w:rsid w:val="001E0301"/>
    <w:rsid w:val="001E62E4"/>
    <w:rsid w:val="001F40EF"/>
    <w:rsid w:val="001F42DB"/>
    <w:rsid w:val="001F4329"/>
    <w:rsid w:val="001F48AA"/>
    <w:rsid w:val="001F6AEE"/>
    <w:rsid w:val="00213750"/>
    <w:rsid w:val="002151F0"/>
    <w:rsid w:val="00223980"/>
    <w:rsid w:val="00227210"/>
    <w:rsid w:val="00233C2D"/>
    <w:rsid w:val="00234A58"/>
    <w:rsid w:val="00235720"/>
    <w:rsid w:val="0023638A"/>
    <w:rsid w:val="00241569"/>
    <w:rsid w:val="00241A34"/>
    <w:rsid w:val="00247DC5"/>
    <w:rsid w:val="0025120E"/>
    <w:rsid w:val="002758F3"/>
    <w:rsid w:val="00276D0C"/>
    <w:rsid w:val="0029094B"/>
    <w:rsid w:val="00291F98"/>
    <w:rsid w:val="00292729"/>
    <w:rsid w:val="002965C8"/>
    <w:rsid w:val="002A33E7"/>
    <w:rsid w:val="002A3C2F"/>
    <w:rsid w:val="002A4209"/>
    <w:rsid w:val="002A5AC2"/>
    <w:rsid w:val="002C1760"/>
    <w:rsid w:val="002C3B00"/>
    <w:rsid w:val="002C6E06"/>
    <w:rsid w:val="002D4FB7"/>
    <w:rsid w:val="002E2B0E"/>
    <w:rsid w:val="002E54CD"/>
    <w:rsid w:val="002F58B8"/>
    <w:rsid w:val="002F74BB"/>
    <w:rsid w:val="00302E9E"/>
    <w:rsid w:val="00320342"/>
    <w:rsid w:val="003347CC"/>
    <w:rsid w:val="0033709C"/>
    <w:rsid w:val="0033772D"/>
    <w:rsid w:val="00340281"/>
    <w:rsid w:val="00340CD3"/>
    <w:rsid w:val="0034595E"/>
    <w:rsid w:val="0035389D"/>
    <w:rsid w:val="003565BE"/>
    <w:rsid w:val="00362B06"/>
    <w:rsid w:val="00363773"/>
    <w:rsid w:val="00363F52"/>
    <w:rsid w:val="00370E96"/>
    <w:rsid w:val="00376E55"/>
    <w:rsid w:val="00377354"/>
    <w:rsid w:val="00397817"/>
    <w:rsid w:val="003A2087"/>
    <w:rsid w:val="003A4C88"/>
    <w:rsid w:val="003B1AC3"/>
    <w:rsid w:val="003B20AE"/>
    <w:rsid w:val="003C47E2"/>
    <w:rsid w:val="003C4AC0"/>
    <w:rsid w:val="003D623B"/>
    <w:rsid w:val="003E51EE"/>
    <w:rsid w:val="003F2F4B"/>
    <w:rsid w:val="003F39DF"/>
    <w:rsid w:val="003F607C"/>
    <w:rsid w:val="003F7426"/>
    <w:rsid w:val="0040006C"/>
    <w:rsid w:val="0040054F"/>
    <w:rsid w:val="00403F4A"/>
    <w:rsid w:val="00417FC2"/>
    <w:rsid w:val="004207FA"/>
    <w:rsid w:val="00421B66"/>
    <w:rsid w:val="00421C54"/>
    <w:rsid w:val="00425DFF"/>
    <w:rsid w:val="00427FBE"/>
    <w:rsid w:val="004331AE"/>
    <w:rsid w:val="004352D6"/>
    <w:rsid w:val="00437DCB"/>
    <w:rsid w:val="00441605"/>
    <w:rsid w:val="00441F1E"/>
    <w:rsid w:val="004445E4"/>
    <w:rsid w:val="00452042"/>
    <w:rsid w:val="00456D81"/>
    <w:rsid w:val="0045770C"/>
    <w:rsid w:val="00471C38"/>
    <w:rsid w:val="00475355"/>
    <w:rsid w:val="00475728"/>
    <w:rsid w:val="00475AFB"/>
    <w:rsid w:val="00477D84"/>
    <w:rsid w:val="00481F36"/>
    <w:rsid w:val="004821E5"/>
    <w:rsid w:val="00483297"/>
    <w:rsid w:val="0048420F"/>
    <w:rsid w:val="004879C0"/>
    <w:rsid w:val="004939BF"/>
    <w:rsid w:val="004A6B54"/>
    <w:rsid w:val="004B1BB1"/>
    <w:rsid w:val="004B5E97"/>
    <w:rsid w:val="004B660E"/>
    <w:rsid w:val="004F4775"/>
    <w:rsid w:val="004F7E92"/>
    <w:rsid w:val="00504259"/>
    <w:rsid w:val="00520F4D"/>
    <w:rsid w:val="00522971"/>
    <w:rsid w:val="00525ECC"/>
    <w:rsid w:val="00526665"/>
    <w:rsid w:val="00535EAA"/>
    <w:rsid w:val="0054315B"/>
    <w:rsid w:val="00543B26"/>
    <w:rsid w:val="00550D4B"/>
    <w:rsid w:val="00553AD3"/>
    <w:rsid w:val="00554F0B"/>
    <w:rsid w:val="00574E27"/>
    <w:rsid w:val="005902EB"/>
    <w:rsid w:val="00592155"/>
    <w:rsid w:val="005937C4"/>
    <w:rsid w:val="005A410D"/>
    <w:rsid w:val="005B5A94"/>
    <w:rsid w:val="005C274F"/>
    <w:rsid w:val="005E2570"/>
    <w:rsid w:val="005E3550"/>
    <w:rsid w:val="005E44AD"/>
    <w:rsid w:val="005E4640"/>
    <w:rsid w:val="005E6039"/>
    <w:rsid w:val="005F451A"/>
    <w:rsid w:val="006117BD"/>
    <w:rsid w:val="00622C34"/>
    <w:rsid w:val="006254D0"/>
    <w:rsid w:val="00626ECF"/>
    <w:rsid w:val="00627038"/>
    <w:rsid w:val="006329D2"/>
    <w:rsid w:val="006339F0"/>
    <w:rsid w:val="006352E4"/>
    <w:rsid w:val="006369AB"/>
    <w:rsid w:val="00647648"/>
    <w:rsid w:val="00651319"/>
    <w:rsid w:val="00666AA6"/>
    <w:rsid w:val="0068060E"/>
    <w:rsid w:val="00682F45"/>
    <w:rsid w:val="00687313"/>
    <w:rsid w:val="00694FAE"/>
    <w:rsid w:val="006953AD"/>
    <w:rsid w:val="00697962"/>
    <w:rsid w:val="006A2DE0"/>
    <w:rsid w:val="006A72F9"/>
    <w:rsid w:val="006B2ED5"/>
    <w:rsid w:val="006B60EF"/>
    <w:rsid w:val="006B630F"/>
    <w:rsid w:val="006B7BE0"/>
    <w:rsid w:val="006C224B"/>
    <w:rsid w:val="006C2707"/>
    <w:rsid w:val="006C6C12"/>
    <w:rsid w:val="006D0752"/>
    <w:rsid w:val="006D5576"/>
    <w:rsid w:val="006D5BA5"/>
    <w:rsid w:val="006D5E5E"/>
    <w:rsid w:val="006E5E2E"/>
    <w:rsid w:val="006F2D50"/>
    <w:rsid w:val="006F76D9"/>
    <w:rsid w:val="006F7AD9"/>
    <w:rsid w:val="006F7C6F"/>
    <w:rsid w:val="00714C46"/>
    <w:rsid w:val="0071775B"/>
    <w:rsid w:val="00723939"/>
    <w:rsid w:val="007314DA"/>
    <w:rsid w:val="007334B4"/>
    <w:rsid w:val="00733D87"/>
    <w:rsid w:val="00736797"/>
    <w:rsid w:val="00740B76"/>
    <w:rsid w:val="00740D06"/>
    <w:rsid w:val="00753B93"/>
    <w:rsid w:val="00755AA1"/>
    <w:rsid w:val="00763E49"/>
    <w:rsid w:val="007711F6"/>
    <w:rsid w:val="00775027"/>
    <w:rsid w:val="007756A2"/>
    <w:rsid w:val="00781AC6"/>
    <w:rsid w:val="00794BF1"/>
    <w:rsid w:val="007A26CC"/>
    <w:rsid w:val="007A5C82"/>
    <w:rsid w:val="007C52F2"/>
    <w:rsid w:val="007C56D7"/>
    <w:rsid w:val="007C778D"/>
    <w:rsid w:val="007D5807"/>
    <w:rsid w:val="007D5A99"/>
    <w:rsid w:val="007E05C7"/>
    <w:rsid w:val="007E3CB3"/>
    <w:rsid w:val="007E6ADD"/>
    <w:rsid w:val="007F23EF"/>
    <w:rsid w:val="008024B1"/>
    <w:rsid w:val="00804AE5"/>
    <w:rsid w:val="00805D09"/>
    <w:rsid w:val="008062AD"/>
    <w:rsid w:val="00806BAD"/>
    <w:rsid w:val="00815ABF"/>
    <w:rsid w:val="00815D9D"/>
    <w:rsid w:val="00824DCC"/>
    <w:rsid w:val="008253BC"/>
    <w:rsid w:val="008351B5"/>
    <w:rsid w:val="008450EE"/>
    <w:rsid w:val="00853047"/>
    <w:rsid w:val="008601FE"/>
    <w:rsid w:val="00867CEE"/>
    <w:rsid w:val="008721B6"/>
    <w:rsid w:val="008742D9"/>
    <w:rsid w:val="008816EB"/>
    <w:rsid w:val="008910F7"/>
    <w:rsid w:val="008A09B6"/>
    <w:rsid w:val="008C5D69"/>
    <w:rsid w:val="008D0365"/>
    <w:rsid w:val="008D16FE"/>
    <w:rsid w:val="008D66A8"/>
    <w:rsid w:val="008D7E4B"/>
    <w:rsid w:val="008E4442"/>
    <w:rsid w:val="008E6E73"/>
    <w:rsid w:val="009030ED"/>
    <w:rsid w:val="00905C21"/>
    <w:rsid w:val="00916F9D"/>
    <w:rsid w:val="00923A26"/>
    <w:rsid w:val="00925060"/>
    <w:rsid w:val="009300D7"/>
    <w:rsid w:val="00931EDC"/>
    <w:rsid w:val="00935DC7"/>
    <w:rsid w:val="009360A1"/>
    <w:rsid w:val="0094471B"/>
    <w:rsid w:val="00945B59"/>
    <w:rsid w:val="00947D87"/>
    <w:rsid w:val="0095283E"/>
    <w:rsid w:val="0095385E"/>
    <w:rsid w:val="00960CE0"/>
    <w:rsid w:val="00965072"/>
    <w:rsid w:val="0097577C"/>
    <w:rsid w:val="00986F66"/>
    <w:rsid w:val="009A2181"/>
    <w:rsid w:val="009A7121"/>
    <w:rsid w:val="009B2066"/>
    <w:rsid w:val="009B3740"/>
    <w:rsid w:val="009C080A"/>
    <w:rsid w:val="009C41B4"/>
    <w:rsid w:val="009C50F9"/>
    <w:rsid w:val="009C7489"/>
    <w:rsid w:val="009D3220"/>
    <w:rsid w:val="009E05E6"/>
    <w:rsid w:val="009F0A1A"/>
    <w:rsid w:val="00A04EC8"/>
    <w:rsid w:val="00A053E9"/>
    <w:rsid w:val="00A1077B"/>
    <w:rsid w:val="00A127A7"/>
    <w:rsid w:val="00A1365B"/>
    <w:rsid w:val="00A14C6F"/>
    <w:rsid w:val="00A15338"/>
    <w:rsid w:val="00A22368"/>
    <w:rsid w:val="00A22B62"/>
    <w:rsid w:val="00A40C75"/>
    <w:rsid w:val="00A44AA0"/>
    <w:rsid w:val="00A46688"/>
    <w:rsid w:val="00A46C7C"/>
    <w:rsid w:val="00A47FBC"/>
    <w:rsid w:val="00A555C6"/>
    <w:rsid w:val="00A6371E"/>
    <w:rsid w:val="00A64095"/>
    <w:rsid w:val="00A70DEE"/>
    <w:rsid w:val="00A73CB7"/>
    <w:rsid w:val="00A76DE4"/>
    <w:rsid w:val="00A77A13"/>
    <w:rsid w:val="00A81E30"/>
    <w:rsid w:val="00A95DAB"/>
    <w:rsid w:val="00A97A42"/>
    <w:rsid w:val="00AA5FAF"/>
    <w:rsid w:val="00AC0050"/>
    <w:rsid w:val="00AC3C5B"/>
    <w:rsid w:val="00AC7E70"/>
    <w:rsid w:val="00AD0229"/>
    <w:rsid w:val="00AD586B"/>
    <w:rsid w:val="00AE0387"/>
    <w:rsid w:val="00AE7BE6"/>
    <w:rsid w:val="00AF6BC5"/>
    <w:rsid w:val="00AF72CA"/>
    <w:rsid w:val="00B07BBE"/>
    <w:rsid w:val="00B103B9"/>
    <w:rsid w:val="00B20D5E"/>
    <w:rsid w:val="00B22A3D"/>
    <w:rsid w:val="00B2566F"/>
    <w:rsid w:val="00B35C03"/>
    <w:rsid w:val="00B46AEF"/>
    <w:rsid w:val="00B46D3E"/>
    <w:rsid w:val="00B6216E"/>
    <w:rsid w:val="00B64534"/>
    <w:rsid w:val="00B70F29"/>
    <w:rsid w:val="00B7215D"/>
    <w:rsid w:val="00B74349"/>
    <w:rsid w:val="00BA3EFF"/>
    <w:rsid w:val="00BA58C1"/>
    <w:rsid w:val="00BE1FE2"/>
    <w:rsid w:val="00BE4F44"/>
    <w:rsid w:val="00BE65A3"/>
    <w:rsid w:val="00BE7398"/>
    <w:rsid w:val="00BF7B46"/>
    <w:rsid w:val="00C01019"/>
    <w:rsid w:val="00C02D60"/>
    <w:rsid w:val="00C0322F"/>
    <w:rsid w:val="00C15E1E"/>
    <w:rsid w:val="00C2325D"/>
    <w:rsid w:val="00C31068"/>
    <w:rsid w:val="00C31AB6"/>
    <w:rsid w:val="00C50755"/>
    <w:rsid w:val="00C50E48"/>
    <w:rsid w:val="00C53B8C"/>
    <w:rsid w:val="00C5417C"/>
    <w:rsid w:val="00C54701"/>
    <w:rsid w:val="00C5520F"/>
    <w:rsid w:val="00C63708"/>
    <w:rsid w:val="00C63CD8"/>
    <w:rsid w:val="00C71B47"/>
    <w:rsid w:val="00C739C9"/>
    <w:rsid w:val="00C755C5"/>
    <w:rsid w:val="00C75894"/>
    <w:rsid w:val="00C761AD"/>
    <w:rsid w:val="00C874A4"/>
    <w:rsid w:val="00C91203"/>
    <w:rsid w:val="00C94BBD"/>
    <w:rsid w:val="00CA55C5"/>
    <w:rsid w:val="00CB2DB0"/>
    <w:rsid w:val="00CC405E"/>
    <w:rsid w:val="00CC527D"/>
    <w:rsid w:val="00CC5922"/>
    <w:rsid w:val="00CC64B9"/>
    <w:rsid w:val="00CE5914"/>
    <w:rsid w:val="00CF06B2"/>
    <w:rsid w:val="00CF2E40"/>
    <w:rsid w:val="00D0143E"/>
    <w:rsid w:val="00D0281E"/>
    <w:rsid w:val="00D064A8"/>
    <w:rsid w:val="00D16FA3"/>
    <w:rsid w:val="00D17AF4"/>
    <w:rsid w:val="00D211E1"/>
    <w:rsid w:val="00D26A7A"/>
    <w:rsid w:val="00D315BC"/>
    <w:rsid w:val="00D33F47"/>
    <w:rsid w:val="00D405EC"/>
    <w:rsid w:val="00D4061B"/>
    <w:rsid w:val="00D43650"/>
    <w:rsid w:val="00D52BB9"/>
    <w:rsid w:val="00D53EEA"/>
    <w:rsid w:val="00D6018E"/>
    <w:rsid w:val="00D60EAC"/>
    <w:rsid w:val="00D6425F"/>
    <w:rsid w:val="00D90523"/>
    <w:rsid w:val="00D955E1"/>
    <w:rsid w:val="00D96BFB"/>
    <w:rsid w:val="00DA6B91"/>
    <w:rsid w:val="00DC4BA2"/>
    <w:rsid w:val="00DC5852"/>
    <w:rsid w:val="00DD10F1"/>
    <w:rsid w:val="00DE184D"/>
    <w:rsid w:val="00DE268A"/>
    <w:rsid w:val="00DE3EBF"/>
    <w:rsid w:val="00DE43F1"/>
    <w:rsid w:val="00DE47AD"/>
    <w:rsid w:val="00DE4FD5"/>
    <w:rsid w:val="00DE7335"/>
    <w:rsid w:val="00DE7AC5"/>
    <w:rsid w:val="00DF23F8"/>
    <w:rsid w:val="00DF2DA3"/>
    <w:rsid w:val="00E03B0B"/>
    <w:rsid w:val="00E04174"/>
    <w:rsid w:val="00E04BCB"/>
    <w:rsid w:val="00E10DD6"/>
    <w:rsid w:val="00E132B2"/>
    <w:rsid w:val="00E169D8"/>
    <w:rsid w:val="00E44690"/>
    <w:rsid w:val="00E4751E"/>
    <w:rsid w:val="00E53D84"/>
    <w:rsid w:val="00E5595D"/>
    <w:rsid w:val="00E56CCE"/>
    <w:rsid w:val="00E56CE3"/>
    <w:rsid w:val="00E63A27"/>
    <w:rsid w:val="00E71EE6"/>
    <w:rsid w:val="00E73E4E"/>
    <w:rsid w:val="00E8124B"/>
    <w:rsid w:val="00E81668"/>
    <w:rsid w:val="00E8390F"/>
    <w:rsid w:val="00E94426"/>
    <w:rsid w:val="00E9765B"/>
    <w:rsid w:val="00EA207A"/>
    <w:rsid w:val="00EB2E26"/>
    <w:rsid w:val="00EB67F5"/>
    <w:rsid w:val="00ED54BD"/>
    <w:rsid w:val="00ED7725"/>
    <w:rsid w:val="00EE0CAD"/>
    <w:rsid w:val="00EE7DA0"/>
    <w:rsid w:val="00EF21FD"/>
    <w:rsid w:val="00F000D6"/>
    <w:rsid w:val="00F24698"/>
    <w:rsid w:val="00F31FBF"/>
    <w:rsid w:val="00F372DF"/>
    <w:rsid w:val="00F37982"/>
    <w:rsid w:val="00F40C1B"/>
    <w:rsid w:val="00F40F2D"/>
    <w:rsid w:val="00F43332"/>
    <w:rsid w:val="00F43A92"/>
    <w:rsid w:val="00F45280"/>
    <w:rsid w:val="00F51D11"/>
    <w:rsid w:val="00F53859"/>
    <w:rsid w:val="00F55BB6"/>
    <w:rsid w:val="00F605AA"/>
    <w:rsid w:val="00F7240C"/>
    <w:rsid w:val="00F7438C"/>
    <w:rsid w:val="00F770C0"/>
    <w:rsid w:val="00F94303"/>
    <w:rsid w:val="00F95DF2"/>
    <w:rsid w:val="00FA0C2A"/>
    <w:rsid w:val="00FA1AFF"/>
    <w:rsid w:val="00FA2AB2"/>
    <w:rsid w:val="00FA386D"/>
    <w:rsid w:val="00FB0333"/>
    <w:rsid w:val="00FC6714"/>
    <w:rsid w:val="00FC6C2F"/>
    <w:rsid w:val="00FD4D87"/>
    <w:rsid w:val="00FD54FF"/>
    <w:rsid w:val="00FD6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86B"/>
    <w:pPr>
      <w:widowControl w:val="0"/>
      <w:jc w:val="both"/>
    </w:pPr>
    <w:rPr>
      <w:kern w:val="2"/>
      <w:sz w:val="21"/>
      <w:szCs w:val="24"/>
      <w:lang w:eastAsia="zh-CN"/>
    </w:rPr>
  </w:style>
  <w:style w:type="paragraph" w:styleId="1">
    <w:name w:val="heading 1"/>
    <w:basedOn w:val="a"/>
    <w:next w:val="a"/>
    <w:link w:val="1Char"/>
    <w:uiPriority w:val="9"/>
    <w:qFormat/>
    <w:rsid w:val="008D7E4B"/>
    <w:pPr>
      <w:spacing w:beforeLines="50" w:afterLines="50" w:line="360" w:lineRule="auto"/>
      <w:outlineLvl w:val="0"/>
    </w:pPr>
    <w:rPr>
      <w:b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5AFB"/>
    <w:pPr>
      <w:widowControl/>
      <w:jc w:val="left"/>
    </w:pPr>
    <w:rPr>
      <w:rFonts w:ascii="Tahoma" w:hAnsi="Tahoma" w:cs="Tahoma"/>
      <w:kern w:val="0"/>
      <w:sz w:val="16"/>
      <w:szCs w:val="16"/>
      <w:lang w:eastAsia="en-US"/>
    </w:rPr>
  </w:style>
  <w:style w:type="table" w:styleId="a4">
    <w:name w:val="Table Grid"/>
    <w:basedOn w:val="a1"/>
    <w:uiPriority w:val="39"/>
    <w:rsid w:val="005E2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E2570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eastAsia="en-US"/>
    </w:rPr>
  </w:style>
  <w:style w:type="character" w:customStyle="1" w:styleId="Char">
    <w:name w:val="页眉 Char"/>
    <w:basedOn w:val="a0"/>
    <w:link w:val="a5"/>
    <w:uiPriority w:val="99"/>
    <w:rsid w:val="005E257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E2570"/>
    <w:pPr>
      <w:widowControl/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eastAsia="en-US"/>
    </w:rPr>
  </w:style>
  <w:style w:type="character" w:customStyle="1" w:styleId="Char0">
    <w:name w:val="页脚 Char"/>
    <w:basedOn w:val="a0"/>
    <w:link w:val="a6"/>
    <w:uiPriority w:val="99"/>
    <w:rsid w:val="005E2570"/>
    <w:rPr>
      <w:sz w:val="18"/>
      <w:szCs w:val="18"/>
    </w:rPr>
  </w:style>
  <w:style w:type="character" w:styleId="a7">
    <w:name w:val="Hyperlink"/>
    <w:basedOn w:val="a0"/>
    <w:uiPriority w:val="99"/>
    <w:unhideWhenUsed/>
    <w:rsid w:val="0094471B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8D7E4B"/>
    <w:rPr>
      <w:rFonts w:asciiTheme="minorHAnsi" w:eastAsiaTheme="minorEastAsia" w:hAnsiTheme="minorHAnsi" w:cstheme="minorBidi"/>
      <w:b/>
      <w:kern w:val="2"/>
      <w:sz w:val="44"/>
      <w:szCs w:val="44"/>
      <w:lang w:eastAsia="zh-CN"/>
    </w:rPr>
  </w:style>
  <w:style w:type="paragraph" w:customStyle="1" w:styleId="Body">
    <w:name w:val="Body"/>
    <w:aliases w:val="b"/>
    <w:rsid w:val="001F40EF"/>
    <w:pPr>
      <w:spacing w:before="60" w:after="120" w:line="280" w:lineRule="atLeast"/>
    </w:pPr>
    <w:rPr>
      <w:rFonts w:ascii="Arial" w:hAnsi="Arial"/>
      <w:sz w:val="19"/>
      <w:lang w:val="en-AU"/>
    </w:rPr>
  </w:style>
  <w:style w:type="paragraph" w:styleId="a8">
    <w:name w:val="Normal (Web)"/>
    <w:basedOn w:val="a"/>
    <w:rsid w:val="00AD586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List Paragraph"/>
    <w:basedOn w:val="a"/>
    <w:uiPriority w:val="34"/>
    <w:qFormat/>
    <w:rsid w:val="00E169D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86B"/>
    <w:pPr>
      <w:widowControl w:val="0"/>
      <w:jc w:val="both"/>
    </w:pPr>
    <w:rPr>
      <w:kern w:val="2"/>
      <w:sz w:val="21"/>
      <w:szCs w:val="24"/>
      <w:lang w:eastAsia="zh-CN"/>
    </w:rPr>
  </w:style>
  <w:style w:type="paragraph" w:styleId="1">
    <w:name w:val="heading 1"/>
    <w:basedOn w:val="a"/>
    <w:next w:val="a"/>
    <w:link w:val="1Char"/>
    <w:uiPriority w:val="9"/>
    <w:qFormat/>
    <w:rsid w:val="008D7E4B"/>
    <w:pPr>
      <w:spacing w:beforeLines="50" w:afterLines="50" w:line="360" w:lineRule="auto"/>
      <w:outlineLvl w:val="0"/>
    </w:pPr>
    <w:rPr>
      <w:b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5AFB"/>
    <w:pPr>
      <w:widowControl/>
      <w:jc w:val="left"/>
    </w:pPr>
    <w:rPr>
      <w:rFonts w:ascii="Tahoma" w:hAnsi="Tahoma" w:cs="Tahoma"/>
      <w:kern w:val="0"/>
      <w:sz w:val="16"/>
      <w:szCs w:val="16"/>
      <w:lang w:eastAsia="en-US"/>
    </w:rPr>
  </w:style>
  <w:style w:type="table" w:styleId="a4">
    <w:name w:val="Table Grid"/>
    <w:basedOn w:val="a1"/>
    <w:uiPriority w:val="39"/>
    <w:rsid w:val="005E2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E2570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eastAsia="en-US"/>
    </w:rPr>
  </w:style>
  <w:style w:type="character" w:customStyle="1" w:styleId="Char">
    <w:name w:val="页眉 Char"/>
    <w:basedOn w:val="a0"/>
    <w:link w:val="a5"/>
    <w:uiPriority w:val="99"/>
    <w:rsid w:val="005E257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E2570"/>
    <w:pPr>
      <w:widowControl/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eastAsia="en-US"/>
    </w:rPr>
  </w:style>
  <w:style w:type="character" w:customStyle="1" w:styleId="Char0">
    <w:name w:val="页脚 Char"/>
    <w:basedOn w:val="a0"/>
    <w:link w:val="a6"/>
    <w:uiPriority w:val="99"/>
    <w:rsid w:val="005E2570"/>
    <w:rPr>
      <w:sz w:val="18"/>
      <w:szCs w:val="18"/>
    </w:rPr>
  </w:style>
  <w:style w:type="character" w:styleId="a7">
    <w:name w:val="Hyperlink"/>
    <w:basedOn w:val="a0"/>
    <w:uiPriority w:val="99"/>
    <w:unhideWhenUsed/>
    <w:rsid w:val="0094471B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8D7E4B"/>
    <w:rPr>
      <w:rFonts w:asciiTheme="minorHAnsi" w:eastAsiaTheme="minorEastAsia" w:hAnsiTheme="minorHAnsi" w:cstheme="minorBidi"/>
      <w:b/>
      <w:kern w:val="2"/>
      <w:sz w:val="44"/>
      <w:szCs w:val="44"/>
      <w:lang w:eastAsia="zh-CN"/>
    </w:rPr>
  </w:style>
  <w:style w:type="paragraph" w:customStyle="1" w:styleId="Body">
    <w:name w:val="Body"/>
    <w:aliases w:val="b"/>
    <w:rsid w:val="001F40EF"/>
    <w:pPr>
      <w:spacing w:before="60" w:after="120" w:line="280" w:lineRule="atLeast"/>
    </w:pPr>
    <w:rPr>
      <w:rFonts w:ascii="Arial" w:hAnsi="Arial"/>
      <w:sz w:val="19"/>
      <w:lang w:val="en-AU"/>
    </w:rPr>
  </w:style>
  <w:style w:type="paragraph" w:styleId="a8">
    <w:name w:val="Normal (Web)"/>
    <w:basedOn w:val="a"/>
    <w:rsid w:val="00AD586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List Paragraph"/>
    <w:basedOn w:val="a"/>
    <w:uiPriority w:val="34"/>
    <w:qFormat/>
    <w:rsid w:val="00E169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7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ciyon.com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mailto:hr@sciyon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ongCQ\AppData\Roaming\Microsoft\Templates\&#21830;&#21153;&#20256;&#30495;&#23553;&#3875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05A0CB-B65E-42B6-BF00-19384E2DED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6D5242-882E-42D7-91D9-E21D68904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商务传真封面</Template>
  <TotalTime>0</TotalTime>
  <Pages>3</Pages>
  <Words>210</Words>
  <Characters>1201</Characters>
  <Application>Microsoft Office Word</Application>
  <DocSecurity>0</DocSecurity>
  <Lines>10</Lines>
  <Paragraphs>2</Paragraphs>
  <ScaleCrop>false</ScaleCrop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2002-10-15T00:25:00Z</cp:lastPrinted>
  <dcterms:created xsi:type="dcterms:W3CDTF">2017-09-29T03:18:00Z</dcterms:created>
  <dcterms:modified xsi:type="dcterms:W3CDTF">2017-10-09T06:28:00Z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TC010182622052</vt:lpwstr>
  </property>
</Properties>
</file>